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C27A3" w14:textId="7BB1829B" w:rsidR="00E86ECB" w:rsidRDefault="00830E62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14:paraId="1D4BFC6E" w14:textId="5C51C9CF" w:rsidR="00102A64" w:rsidRPr="00DA6009" w:rsidRDefault="00102A64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104e</w:t>
      </w:r>
      <w:r>
        <w:rPr>
          <w:b/>
          <w:i/>
          <w:noProof/>
          <w:sz w:val="28"/>
        </w:rPr>
        <w:tab/>
      </w:r>
      <w:r w:rsidRPr="00102A64">
        <w:rPr>
          <w:rFonts w:cs="Arial"/>
          <w:b/>
          <w:bCs/>
          <w:sz w:val="26"/>
          <w:szCs w:val="26"/>
        </w:rPr>
        <w:t>C6-210044</w:t>
      </w:r>
    </w:p>
    <w:p w14:paraId="071FD1C5" w14:textId="75BB5ACB" w:rsidR="00102A64" w:rsidRDefault="00102A64" w:rsidP="00102A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; </w:t>
      </w:r>
      <w:r w:rsidRPr="00102A64">
        <w:rPr>
          <w:b/>
          <w:noProof/>
          <w:sz w:val="24"/>
        </w:rPr>
        <w:fldChar w:fldCharType="begin"/>
      </w:r>
      <w:r w:rsidRPr="00102A64">
        <w:rPr>
          <w:b/>
          <w:noProof/>
          <w:sz w:val="24"/>
        </w:rPr>
        <w:instrText xml:space="preserve"> DOCPROPERTY  Country  \* MERGEFORMAT </w:instrText>
      </w:r>
      <w:r w:rsidRPr="00102A64">
        <w:rPr>
          <w:b/>
          <w:noProof/>
          <w:sz w:val="24"/>
        </w:rPr>
        <w:fldChar w:fldCharType="end"/>
      </w:r>
      <w:r w:rsidRPr="00102A64">
        <w:rPr>
          <w:b/>
          <w:noProof/>
          <w:sz w:val="24"/>
        </w:rPr>
        <w:t>2nd Mar 2021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5th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p w14:paraId="73A1B28F" w14:textId="77777777" w:rsidR="00102A64" w:rsidRDefault="00102A64" w:rsidP="0049748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BB53BD4" w14:textId="61617A67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Inc.</w:t>
      </w:r>
    </w:p>
    <w:p w14:paraId="4C5AFD99" w14:textId="77777777" w:rsidR="00950EC1" w:rsidRDefault="0049748A" w:rsidP="00950EC1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50EC1">
        <w:rPr>
          <w:rFonts w:ascii="Arial" w:hAnsi="Arial" w:cs="Arial"/>
          <w:b/>
          <w:bCs/>
        </w:rPr>
        <w:t>Test modification and Test Events for conformance testing with non-</w:t>
      </w:r>
    </w:p>
    <w:p w14:paraId="32C5169F" w14:textId="16E43892" w:rsidR="0049748A" w:rsidRPr="00F74177" w:rsidRDefault="00950EC1" w:rsidP="00950EC1">
      <w:pPr>
        <w:tabs>
          <w:tab w:val="left" w:pos="1985"/>
        </w:tabs>
        <w:spacing w:after="0" w:line="240" w:lineRule="auto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removable SIMs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783B4099" w14:textId="4CEED010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142A29AB" w14:textId="77777777" w:rsidR="0049748A" w:rsidRDefault="0049748A" w:rsidP="0049748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477BE25" w14:textId="48EE9F2C" w:rsidR="00D76D9B" w:rsidRPr="006B317B" w:rsidRDefault="00162661" w:rsidP="006B317B">
      <w:pPr>
        <w:pStyle w:val="ListParagraph"/>
        <w:numPr>
          <w:ilvl w:val="0"/>
          <w:numId w:val="5"/>
        </w:numPr>
        <w:rPr>
          <w:b/>
          <w:bCs/>
          <w:sz w:val="36"/>
          <w:szCs w:val="36"/>
        </w:rPr>
      </w:pPr>
      <w:r w:rsidRPr="006B317B">
        <w:rPr>
          <w:b/>
          <w:bCs/>
          <w:sz w:val="36"/>
          <w:szCs w:val="36"/>
        </w:rPr>
        <w:t>Related document</w:t>
      </w:r>
      <w:r w:rsidR="00F77173" w:rsidRPr="006B317B">
        <w:rPr>
          <w:b/>
          <w:bCs/>
          <w:sz w:val="36"/>
          <w:szCs w:val="36"/>
        </w:rPr>
        <w:t>s</w:t>
      </w:r>
    </w:p>
    <w:p w14:paraId="65D85486" w14:textId="77777777" w:rsidR="00510895" w:rsidRDefault="00510895" w:rsidP="00510895">
      <w:pPr>
        <w:pStyle w:val="ListParagraph"/>
        <w:spacing w:after="0" w:line="240" w:lineRule="auto"/>
      </w:pPr>
    </w:p>
    <w:p w14:paraId="302278B3" w14:textId="07DA8977" w:rsidR="00D76D9B" w:rsidRDefault="00D76D9B" w:rsidP="00D76D9B">
      <w:pPr>
        <w:pStyle w:val="ListParagraph"/>
        <w:numPr>
          <w:ilvl w:val="0"/>
          <w:numId w:val="7"/>
        </w:numPr>
        <w:spacing w:after="0" w:line="240" w:lineRule="auto"/>
      </w:pPr>
      <w:r w:rsidRPr="00B96333">
        <w:t>C6-200618_Reply LS to GSMA regarding 3GPP TS 31.130 specification final</w:t>
      </w:r>
    </w:p>
    <w:p w14:paraId="7D958C9F" w14:textId="32277E3B" w:rsidR="00331BF0" w:rsidRDefault="00331BF0" w:rsidP="0064306F">
      <w:pPr>
        <w:pStyle w:val="ListParagraph"/>
        <w:numPr>
          <w:ilvl w:val="0"/>
          <w:numId w:val="7"/>
        </w:numPr>
        <w:spacing w:after="0" w:line="240" w:lineRule="auto"/>
      </w:pPr>
      <w:r w:rsidRPr="00331BF0">
        <w:t>SCPREQ(21)000002r2_Test_Toolkit_Events_Extension_ETSI_TS_102_241</w:t>
      </w:r>
    </w:p>
    <w:p w14:paraId="67930347" w14:textId="5A90BC52" w:rsidR="00785C20" w:rsidRDefault="00785C20" w:rsidP="0064306F">
      <w:pPr>
        <w:pStyle w:val="ListParagraph"/>
        <w:numPr>
          <w:ilvl w:val="0"/>
          <w:numId w:val="7"/>
        </w:numPr>
        <w:spacing w:after="0" w:line="240" w:lineRule="auto"/>
      </w:pPr>
      <w:r w:rsidRPr="00785C20">
        <w:t>SCPTEC(21)000024r1_LS_on_feedback_from_SCP_TEC_on_UICC_toolkit_events_for_testi</w:t>
      </w:r>
      <w:r>
        <w:t>ng</w:t>
      </w:r>
    </w:p>
    <w:p w14:paraId="57B33923" w14:textId="125F2820" w:rsidR="00C51EC0" w:rsidRDefault="00C51EC0" w:rsidP="0064306F">
      <w:pPr>
        <w:pStyle w:val="ListParagraph"/>
        <w:numPr>
          <w:ilvl w:val="0"/>
          <w:numId w:val="7"/>
        </w:numPr>
        <w:spacing w:after="0" w:line="240" w:lineRule="auto"/>
      </w:pPr>
      <w:r w:rsidRPr="00C51EC0">
        <w:t>SCPTEC(21)000010_Feedback_from_SCP_TEST_related_to_Action_95_02</w:t>
      </w:r>
      <w:r>
        <w:t>.zip</w:t>
      </w:r>
    </w:p>
    <w:p w14:paraId="0F671CAF" w14:textId="0E301166" w:rsidR="00C51EC0" w:rsidRDefault="00C51EC0" w:rsidP="00C51EC0">
      <w:pPr>
        <w:pStyle w:val="ListParagraph"/>
        <w:numPr>
          <w:ilvl w:val="1"/>
          <w:numId w:val="7"/>
        </w:numPr>
        <w:spacing w:after="0" w:line="240" w:lineRule="auto"/>
      </w:pPr>
      <w:r w:rsidRPr="00C51EC0">
        <w:t>SCP(20)000171</w:t>
      </w:r>
    </w:p>
    <w:p w14:paraId="72055D31" w14:textId="034AB689" w:rsidR="00F77173" w:rsidRDefault="00F77173" w:rsidP="0064306F">
      <w:pPr>
        <w:pStyle w:val="ListParagraph"/>
        <w:numPr>
          <w:ilvl w:val="0"/>
          <w:numId w:val="7"/>
        </w:numPr>
        <w:spacing w:after="0" w:line="240" w:lineRule="auto"/>
      </w:pPr>
      <w:r w:rsidRPr="00F77173">
        <w:t>SCPTEST(20)066006_LS_regarding_3GPP_TS_31_130_and_CT6_answer</w:t>
      </w:r>
      <w:r w:rsidR="00B96333">
        <w:t>.zip</w:t>
      </w:r>
    </w:p>
    <w:p w14:paraId="608C5BC9" w14:textId="025D0441" w:rsidR="00162661" w:rsidRDefault="00132C02" w:rsidP="0064306F">
      <w:pPr>
        <w:pStyle w:val="ListParagraph"/>
        <w:numPr>
          <w:ilvl w:val="0"/>
          <w:numId w:val="8"/>
        </w:numPr>
        <w:spacing w:after="0" w:line="240" w:lineRule="auto"/>
      </w:pPr>
      <w:r w:rsidRPr="00132C02">
        <w:t>eSIMTP29_001 - LS to 3GPP regarding 3GPP 31 130 v2</w:t>
      </w:r>
    </w:p>
    <w:p w14:paraId="4578D32E" w14:textId="79AC44E2" w:rsidR="00B96333" w:rsidRDefault="00B96333" w:rsidP="0064306F">
      <w:pPr>
        <w:pStyle w:val="ListParagraph"/>
        <w:numPr>
          <w:ilvl w:val="0"/>
          <w:numId w:val="8"/>
        </w:numPr>
        <w:spacing w:after="0" w:line="240" w:lineRule="auto"/>
      </w:pPr>
      <w:r w:rsidRPr="00B96333">
        <w:t>C6-200618_Reply LS to GSMA regarding 3GPP TS 31.130 specification final</w:t>
      </w:r>
    </w:p>
    <w:p w14:paraId="5993B5BB" w14:textId="77777777" w:rsidR="00F77173" w:rsidRPr="00162661" w:rsidRDefault="00F77173" w:rsidP="00F77173">
      <w:pPr>
        <w:spacing w:after="0" w:line="240" w:lineRule="auto"/>
      </w:pPr>
    </w:p>
    <w:p w14:paraId="63207178" w14:textId="56634250" w:rsidR="00560B29" w:rsidRPr="00A8139A" w:rsidRDefault="00560B29" w:rsidP="00A8139A">
      <w:pPr>
        <w:pStyle w:val="ListParagraph"/>
        <w:numPr>
          <w:ilvl w:val="0"/>
          <w:numId w:val="5"/>
        </w:numPr>
        <w:rPr>
          <w:b/>
          <w:bCs/>
          <w:sz w:val="36"/>
          <w:szCs w:val="36"/>
        </w:rPr>
      </w:pPr>
      <w:r w:rsidRPr="00A8139A">
        <w:rPr>
          <w:b/>
          <w:bCs/>
          <w:sz w:val="36"/>
          <w:szCs w:val="36"/>
        </w:rPr>
        <w:t>Background</w:t>
      </w:r>
    </w:p>
    <w:p w14:paraId="47EF9269" w14:textId="30EBF52E" w:rsidR="00033316" w:rsidRDefault="00B96333" w:rsidP="00560B29">
      <w:r>
        <w:t>As</w:t>
      </w:r>
      <w:r w:rsidR="000078F0">
        <w:t xml:space="preserve"> </w:t>
      </w:r>
      <w:r>
        <w:t>C6-200618</w:t>
      </w:r>
      <w:r w:rsidR="000078F0">
        <w:t xml:space="preserve"> indicated</w:t>
      </w:r>
      <w:r>
        <w:t xml:space="preserve"> existing TC modifications will be required to meet the</w:t>
      </w:r>
      <w:r w:rsidR="005E3AEC">
        <w:t xml:space="preserve"> requirements in</w:t>
      </w:r>
      <w:r>
        <w:t xml:space="preserve"> 31.121 and 31.124. </w:t>
      </w:r>
      <w:r w:rsidR="005E291E">
        <w:t xml:space="preserve">CT6 (#103e) discussed possible TC changes in a new version of the specifications 31.121 and 31.124. </w:t>
      </w:r>
    </w:p>
    <w:p w14:paraId="55E07DE0" w14:textId="59908CA4" w:rsidR="004F2F3E" w:rsidRDefault="00033316" w:rsidP="00560B29">
      <w:r>
        <w:t>TC</w:t>
      </w:r>
      <w:r w:rsidR="000078F0">
        <w:t>s</w:t>
      </w:r>
      <w:r>
        <w:t xml:space="preserve"> can be modified to prove the source of the data read as USIM but </w:t>
      </w:r>
      <w:r w:rsidR="00853FD0">
        <w:t>it is impossible</w:t>
      </w:r>
      <w:r>
        <w:t xml:space="preserve"> to verify the </w:t>
      </w:r>
      <w:r w:rsidR="00D245FD">
        <w:t>correctness</w:t>
      </w:r>
      <w:r>
        <w:t xml:space="preserve"> of the APDUs sent by the UE.</w:t>
      </w:r>
      <w:r w:rsidR="00337730">
        <w:t xml:space="preserve"> Also, there are some limitations in TC modifications as described in </w:t>
      </w:r>
      <w:r w:rsidR="007A21D6">
        <w:t xml:space="preserve">section </w:t>
      </w:r>
      <w:r w:rsidR="00337730">
        <w:t>3.</w:t>
      </w:r>
      <w:r w:rsidR="00AB5A92">
        <w:t>3</w:t>
      </w:r>
      <w:r w:rsidR="00337730">
        <w:t xml:space="preserve"> below.</w:t>
      </w:r>
      <w:r>
        <w:t xml:space="preserve"> Hence there is a possibility Device Conformance test cases may pass incorrectly and create issues in the field. I</w:t>
      </w:r>
      <w:r w:rsidR="00B96333">
        <w:t>t is not recommended to remove</w:t>
      </w:r>
      <w:r>
        <w:t xml:space="preserve"> all</w:t>
      </w:r>
      <w:r w:rsidR="005E291E">
        <w:t xml:space="preserve"> the</w:t>
      </w:r>
      <w:r w:rsidR="00B96333">
        <w:t xml:space="preserve"> test requirements </w:t>
      </w:r>
      <w:r w:rsidR="004F2F3E">
        <w:t>or acceptance criteria</w:t>
      </w:r>
      <w:r w:rsidR="005E291E">
        <w:t xml:space="preserve"> requiring APDU verification</w:t>
      </w:r>
      <w:r w:rsidR="004F2F3E">
        <w:t xml:space="preserve">. </w:t>
      </w:r>
      <w:r w:rsidR="005E291E">
        <w:t>It is important to</w:t>
      </w:r>
      <w:r w:rsidR="000078F0">
        <w:t xml:space="preserve"> include methods to</w:t>
      </w:r>
      <w:r w:rsidR="005E291E">
        <w:t xml:space="preserve"> verify APDUs</w:t>
      </w:r>
      <w:r w:rsidR="000078F0">
        <w:t xml:space="preserve"> as well in the new specification that is being discussed in CT6</w:t>
      </w:r>
      <w:r w:rsidR="005E291E">
        <w:t>.</w:t>
      </w:r>
      <w:r>
        <w:t xml:space="preserve"> </w:t>
      </w:r>
    </w:p>
    <w:p w14:paraId="63BF7AEA" w14:textId="2E87B603" w:rsidR="000078F0" w:rsidRDefault="007D3AD7" w:rsidP="00560B29">
      <w:r>
        <w:t>S</w:t>
      </w:r>
      <w:r w:rsidR="000078F0">
        <w:t xml:space="preserve">ome </w:t>
      </w:r>
      <w:proofErr w:type="spellStart"/>
      <w:r w:rsidR="000078F0">
        <w:t>eSIM</w:t>
      </w:r>
      <w:proofErr w:type="spellEnd"/>
      <w:r w:rsidR="00203A1E">
        <w:t xml:space="preserve"> or </w:t>
      </w:r>
      <w:proofErr w:type="spellStart"/>
      <w:r w:rsidR="00203A1E">
        <w:t>iSIM</w:t>
      </w:r>
      <w:proofErr w:type="spellEnd"/>
      <w:r w:rsidR="000078F0">
        <w:t xml:space="preserve"> may not be a</w:t>
      </w:r>
      <w:r>
        <w:t>ble to support Test Events</w:t>
      </w:r>
      <w:r w:rsidR="000078F0">
        <w:t xml:space="preserve"> due to some limitations. </w:t>
      </w:r>
      <w:proofErr w:type="spellStart"/>
      <w:r w:rsidR="000078F0">
        <w:t>Eg</w:t>
      </w:r>
      <w:proofErr w:type="spellEnd"/>
      <w:r w:rsidR="000078F0">
        <w:t xml:space="preserve">: Events support is only available in Test samples and not in commercial samples, devices </w:t>
      </w:r>
      <w:r>
        <w:t>do not support</w:t>
      </w:r>
      <w:r w:rsidR="00C772D2">
        <w:t xml:space="preserve"> SIM Toolkit, </w:t>
      </w:r>
      <w:proofErr w:type="spellStart"/>
      <w:r w:rsidR="00C772D2">
        <w:t>eSIMs</w:t>
      </w:r>
      <w:proofErr w:type="spellEnd"/>
      <w:r w:rsidR="00C772D2">
        <w:t xml:space="preserve"> with memory limitation etc. Devices with such non-removable SIMs shall use modified TCs without Test Events.</w:t>
      </w:r>
    </w:p>
    <w:p w14:paraId="7E23FC2F" w14:textId="3772271E" w:rsidR="00C772D2" w:rsidRDefault="00C772D2" w:rsidP="00560B29">
      <w:r>
        <w:t>When</w:t>
      </w:r>
      <w:r w:rsidR="001713F3">
        <w:t xml:space="preserve"> ADPU monitoring access is available using</w:t>
      </w:r>
      <w:r>
        <w:t xml:space="preserve"> Test Events </w:t>
      </w:r>
      <w:r w:rsidR="001713F3">
        <w:t xml:space="preserve">Toolkit </w:t>
      </w:r>
      <w:r w:rsidR="00F330ED">
        <w:t xml:space="preserve">Test </w:t>
      </w:r>
      <w:r w:rsidR="001713F3">
        <w:t xml:space="preserve">Applet shall store </w:t>
      </w:r>
      <w:r>
        <w:t xml:space="preserve">C-APDUs received from Events in an EF during TC execution. </w:t>
      </w:r>
      <w:r w:rsidR="001713F3">
        <w:t>This data shall be read during the Evaluation phase or post-process phase as defined in t</w:t>
      </w:r>
      <w:r>
        <w:t>he proposed</w:t>
      </w:r>
      <w:r w:rsidR="001713F3">
        <w:t xml:space="preserve"> draft of the 3GPP TS 31.121-2 V0.0.1.</w:t>
      </w:r>
      <w:r>
        <w:t xml:space="preserve"> </w:t>
      </w:r>
    </w:p>
    <w:p w14:paraId="15DFEA2F" w14:textId="2C727CFC" w:rsidR="00890FAF" w:rsidRDefault="005E291E" w:rsidP="00560B29">
      <w:r>
        <w:lastRenderedPageBreak/>
        <w:t>Current</w:t>
      </w:r>
      <w:r w:rsidR="00033316">
        <w:t xml:space="preserve"> ETSI TS</w:t>
      </w:r>
      <w:r>
        <w:t xml:space="preserve"> 102.241 supports methods for handling Terminal Response and Envelop commands. </w:t>
      </w:r>
      <w:r w:rsidR="00FC789D">
        <w:t>Those</w:t>
      </w:r>
      <w:r w:rsidR="007D3AD7">
        <w:t xml:space="preserve"> methods and events</w:t>
      </w:r>
      <w:r w:rsidR="00FC789D">
        <w:t xml:space="preserve"> shall be sufficient to cover all the existing TCs in 3GPP 31.124. </w:t>
      </w:r>
      <w:r>
        <w:t xml:space="preserve">Additional </w:t>
      </w:r>
      <w:r w:rsidR="00DF51A3">
        <w:t xml:space="preserve">Test </w:t>
      </w:r>
      <w:r>
        <w:t xml:space="preserve">Events are necessary to </w:t>
      </w:r>
      <w:r w:rsidR="00095980">
        <w:t>monitor</w:t>
      </w:r>
      <w:r>
        <w:t xml:space="preserve"> File Read, Get Identity and Authentication commands</w:t>
      </w:r>
      <w:r w:rsidR="00FC789D">
        <w:t xml:space="preserve"> for the requirements in 3GPP 31.121</w:t>
      </w:r>
      <w:r>
        <w:t>.</w:t>
      </w:r>
      <w:r w:rsidR="00361DE0">
        <w:t xml:space="preserve"> </w:t>
      </w:r>
      <w:r w:rsidR="00FC789D">
        <w:t xml:space="preserve">Two Test events described below </w:t>
      </w:r>
      <w:r w:rsidR="00095980">
        <w:t>will be sufficient to cover above requirements.</w:t>
      </w:r>
    </w:p>
    <w:p w14:paraId="4C3A43A9" w14:textId="3691C48D" w:rsidR="00095980" w:rsidRPr="00E75F55" w:rsidRDefault="00E75F55" w:rsidP="00E75F55">
      <w:pPr>
        <w:pStyle w:val="ListParagraph"/>
        <w:numPr>
          <w:ilvl w:val="0"/>
          <w:numId w:val="2"/>
        </w:numPr>
        <w:rPr>
          <w:b/>
          <w:bCs/>
          <w:sz w:val="36"/>
          <w:szCs w:val="36"/>
        </w:rPr>
      </w:pPr>
      <w:r w:rsidRPr="00E75F55">
        <w:rPr>
          <w:b/>
          <w:bCs/>
          <w:sz w:val="36"/>
          <w:szCs w:val="36"/>
        </w:rPr>
        <w:t>Test Modification</w:t>
      </w:r>
    </w:p>
    <w:p w14:paraId="112E276C" w14:textId="04F9535E" w:rsidR="00E75F55" w:rsidRDefault="00B92964" w:rsidP="00822134">
      <w:r>
        <w:t xml:space="preserve">As discussed in CT6 #103e different methods can be used to prove the source the data read by the device is USIM </w:t>
      </w:r>
      <w:r w:rsidR="006E7A9B">
        <w:t>or certain commands were executed in the UICC. Use of dynamically updated data in required EFs can be used for this purpose.</w:t>
      </w:r>
    </w:p>
    <w:p w14:paraId="22807031" w14:textId="01A73468" w:rsidR="006E7A9B" w:rsidRPr="00853FD0" w:rsidRDefault="00853FD0" w:rsidP="006E7A9B">
      <w:pPr>
        <w:rPr>
          <w:b/>
          <w:bCs/>
          <w:sz w:val="28"/>
          <w:szCs w:val="28"/>
        </w:rPr>
      </w:pPr>
      <w:r w:rsidRPr="00853FD0">
        <w:rPr>
          <w:b/>
          <w:bCs/>
          <w:sz w:val="28"/>
          <w:szCs w:val="28"/>
        </w:rPr>
        <w:t xml:space="preserve">3.1 </w:t>
      </w:r>
      <w:r w:rsidR="006E7A9B" w:rsidRPr="00853FD0">
        <w:rPr>
          <w:b/>
          <w:bCs/>
          <w:sz w:val="28"/>
          <w:szCs w:val="28"/>
        </w:rPr>
        <w:t xml:space="preserve">Verification of EF </w:t>
      </w:r>
      <w:r w:rsidR="00B0503E">
        <w:rPr>
          <w:b/>
          <w:bCs/>
          <w:sz w:val="28"/>
          <w:szCs w:val="28"/>
        </w:rPr>
        <w:t>READ</w:t>
      </w:r>
    </w:p>
    <w:p w14:paraId="6DE57A20" w14:textId="2778FC9F" w:rsidR="006E7A9B" w:rsidRDefault="00740C15" w:rsidP="006E3DA2">
      <w:pPr>
        <w:pStyle w:val="ListParagraph"/>
        <w:numPr>
          <w:ilvl w:val="0"/>
          <w:numId w:val="12"/>
        </w:numPr>
      </w:pPr>
      <w:r>
        <w:t xml:space="preserve">File read for </w:t>
      </w:r>
      <w:r w:rsidR="006E7A9B" w:rsidRPr="006E7A9B">
        <w:t>EF-IMSI, EF-</w:t>
      </w:r>
      <w:proofErr w:type="spellStart"/>
      <w:r w:rsidR="006E7A9B" w:rsidRPr="006E7A9B">
        <w:t>SUCI_Calc_Info</w:t>
      </w:r>
      <w:proofErr w:type="spellEnd"/>
      <w:r w:rsidR="006E7A9B" w:rsidRPr="006E7A9B">
        <w:t>, EF-</w:t>
      </w:r>
      <w:proofErr w:type="spellStart"/>
      <w:r w:rsidR="006E7A9B" w:rsidRPr="006E7A9B">
        <w:t>Routing_Indicator</w:t>
      </w:r>
      <w:proofErr w:type="spellEnd"/>
      <w:r w:rsidR="006E7A9B">
        <w:t xml:space="preserve"> can be</w:t>
      </w:r>
      <w:r>
        <w:t xml:space="preserve"> verified</w:t>
      </w:r>
      <w:r w:rsidR="006E7A9B">
        <w:t xml:space="preserve"> by updating </w:t>
      </w:r>
      <w:r w:rsidR="006E7A9B" w:rsidRPr="006E7A9B">
        <w:t>the last digit of the IMSI (x), RI (y) and HN Public Key Identifier (z)</w:t>
      </w:r>
      <w:r w:rsidR="006E7A9B">
        <w:t xml:space="preserve"> with random values.</w:t>
      </w:r>
    </w:p>
    <w:p w14:paraId="1C272513" w14:textId="57EBBAA5" w:rsidR="00853FD0" w:rsidRPr="00853FD0" w:rsidRDefault="00740C15" w:rsidP="006E3DA2">
      <w:pPr>
        <w:pStyle w:val="ListParagraph"/>
        <w:numPr>
          <w:ilvl w:val="0"/>
          <w:numId w:val="12"/>
        </w:numPr>
      </w:pPr>
      <w:r>
        <w:t xml:space="preserve">File read for </w:t>
      </w:r>
      <w:r w:rsidR="00853FD0" w:rsidRPr="00853FD0">
        <w:t xml:space="preserve">EF-5GS3GPPNSC, EF-5GAUTHKEYS can be </w:t>
      </w:r>
      <w:r>
        <w:t>verified</w:t>
      </w:r>
      <w:r w:rsidR="00853FD0" w:rsidRPr="00853FD0">
        <w:t xml:space="preserve"> by using valid 5G NAS Security Context </w:t>
      </w:r>
      <w:r>
        <w:t>and</w:t>
      </w:r>
      <w:r w:rsidR="00853FD0" w:rsidRPr="00853FD0">
        <w:t xml:space="preserve"> valid 5G Keys a</w:t>
      </w:r>
      <w:r>
        <w:t>long with changing</w:t>
      </w:r>
      <w:r w:rsidR="00853FD0" w:rsidRPr="00853FD0">
        <w:t xml:space="preserve"> the RAND dynamically.</w:t>
      </w:r>
    </w:p>
    <w:p w14:paraId="2453EF03" w14:textId="57604996" w:rsidR="00B0503E" w:rsidRDefault="00F059F0" w:rsidP="00B0503E">
      <w:pPr>
        <w:pStyle w:val="ListParagraph"/>
        <w:numPr>
          <w:ilvl w:val="0"/>
          <w:numId w:val="12"/>
        </w:numPr>
      </w:pPr>
      <w:r>
        <w:t xml:space="preserve">File read for </w:t>
      </w:r>
      <w:r w:rsidR="00853FD0" w:rsidRPr="00853FD0">
        <w:t xml:space="preserve">EF-UST can be </w:t>
      </w:r>
      <w:r>
        <w:t>verified</w:t>
      </w:r>
      <w:r w:rsidR="00853FD0" w:rsidRPr="00853FD0">
        <w:t xml:space="preserve"> by updating certain services randomly.</w:t>
      </w:r>
    </w:p>
    <w:p w14:paraId="5A4C4CB5" w14:textId="6C3A000C" w:rsidR="00B0503E" w:rsidRPr="00853FD0" w:rsidRDefault="00B0503E" w:rsidP="00B0503E">
      <w:pPr>
        <w:rPr>
          <w:b/>
          <w:bCs/>
          <w:sz w:val="28"/>
          <w:szCs w:val="28"/>
        </w:rPr>
      </w:pPr>
      <w:r w:rsidRPr="00853FD0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2</w:t>
      </w:r>
      <w:r w:rsidRPr="00853FD0">
        <w:rPr>
          <w:b/>
          <w:bCs/>
          <w:sz w:val="28"/>
          <w:szCs w:val="28"/>
        </w:rPr>
        <w:t xml:space="preserve"> Verification of </w:t>
      </w:r>
      <w:r>
        <w:rPr>
          <w:b/>
          <w:bCs/>
          <w:sz w:val="28"/>
          <w:szCs w:val="28"/>
        </w:rPr>
        <w:t>GET IDENTITY and AUTHENTICATION</w:t>
      </w:r>
    </w:p>
    <w:p w14:paraId="468BA2BE" w14:textId="67EE484B" w:rsidR="00AB5A92" w:rsidRDefault="00B0503E" w:rsidP="00AB5A92">
      <w:pPr>
        <w:pStyle w:val="ListParagraph"/>
        <w:numPr>
          <w:ilvl w:val="0"/>
          <w:numId w:val="12"/>
        </w:numPr>
      </w:pPr>
      <w:r>
        <w:t>For</w:t>
      </w:r>
      <w:r w:rsidR="00E0444B">
        <w:t xml:space="preserve"> verifying</w:t>
      </w:r>
      <w:r>
        <w:t xml:space="preserve"> GET IDENTITY command, </w:t>
      </w:r>
      <w:r w:rsidR="00AB5A92" w:rsidRPr="006E7A9B">
        <w:t>EF-IMSI, EF-</w:t>
      </w:r>
      <w:proofErr w:type="spellStart"/>
      <w:r w:rsidR="00AB5A92" w:rsidRPr="006E7A9B">
        <w:t>SUCI_Calc_Info</w:t>
      </w:r>
      <w:proofErr w:type="spellEnd"/>
      <w:r w:rsidR="00AB5A92" w:rsidRPr="006E7A9B">
        <w:t>, EF-</w:t>
      </w:r>
      <w:proofErr w:type="spellStart"/>
      <w:r w:rsidR="00AB5A92" w:rsidRPr="006E7A9B">
        <w:t>Routing_Indicator</w:t>
      </w:r>
      <w:proofErr w:type="spellEnd"/>
      <w:r w:rsidR="00AB5A92">
        <w:t xml:space="preserve"> can be updated to have </w:t>
      </w:r>
      <w:r w:rsidR="00AB5A92" w:rsidRPr="006E7A9B">
        <w:t>the last digit of the IMSI (x), RI (y) and HN Public Key Identifier (z)</w:t>
      </w:r>
      <w:r w:rsidR="00AB5A92">
        <w:t xml:space="preserve"> with random values.</w:t>
      </w:r>
    </w:p>
    <w:p w14:paraId="31851A3C" w14:textId="2DA4D856" w:rsidR="00B0503E" w:rsidRPr="00853FD0" w:rsidRDefault="00AB5A92" w:rsidP="00B0503E">
      <w:pPr>
        <w:pStyle w:val="ListParagraph"/>
        <w:numPr>
          <w:ilvl w:val="0"/>
          <w:numId w:val="12"/>
        </w:numPr>
      </w:pPr>
      <w:r>
        <w:t xml:space="preserve">For </w:t>
      </w:r>
      <w:r w:rsidR="00E0444B">
        <w:t xml:space="preserve">verifying </w:t>
      </w:r>
      <w:r>
        <w:t>AUTHENTICATE command</w:t>
      </w:r>
      <w:r w:rsidR="00E0444B">
        <w:t>, need to explore options to update</w:t>
      </w:r>
      <w:r>
        <w:t xml:space="preserve"> EF-SQN with random SEQ.</w:t>
      </w:r>
    </w:p>
    <w:p w14:paraId="4A8FE684" w14:textId="07CF13A1" w:rsidR="006E7A9B" w:rsidRPr="00853FD0" w:rsidRDefault="00853FD0" w:rsidP="00822134">
      <w:pPr>
        <w:rPr>
          <w:b/>
          <w:bCs/>
          <w:sz w:val="28"/>
          <w:szCs w:val="28"/>
        </w:rPr>
      </w:pPr>
      <w:r w:rsidRPr="00853FD0">
        <w:rPr>
          <w:b/>
          <w:bCs/>
          <w:sz w:val="28"/>
          <w:szCs w:val="28"/>
        </w:rPr>
        <w:t>3.</w:t>
      </w:r>
      <w:r w:rsidR="00AB5A92">
        <w:rPr>
          <w:b/>
          <w:bCs/>
          <w:sz w:val="28"/>
          <w:szCs w:val="28"/>
        </w:rPr>
        <w:t>3</w:t>
      </w:r>
      <w:r w:rsidR="006E3DA2">
        <w:rPr>
          <w:b/>
          <w:bCs/>
          <w:sz w:val="28"/>
          <w:szCs w:val="28"/>
        </w:rPr>
        <w:t xml:space="preserve"> Limitations with Test modifications</w:t>
      </w:r>
    </w:p>
    <w:p w14:paraId="08648D87" w14:textId="3AF251DD" w:rsidR="00853FD0" w:rsidRDefault="006E3DA2" w:rsidP="006E3DA2">
      <w:pPr>
        <w:pStyle w:val="ListParagraph"/>
        <w:numPr>
          <w:ilvl w:val="0"/>
          <w:numId w:val="13"/>
        </w:numPr>
      </w:pPr>
      <w:r>
        <w:t>Unable to verify correctness of the APDUs sent by the ME with respect to content and the format.</w:t>
      </w:r>
    </w:p>
    <w:p w14:paraId="4B475D00" w14:textId="6D6C5ACF" w:rsidR="006E3DA2" w:rsidRDefault="0031775A" w:rsidP="006E3DA2">
      <w:pPr>
        <w:pStyle w:val="ListParagraph"/>
        <w:numPr>
          <w:ilvl w:val="0"/>
          <w:numId w:val="13"/>
        </w:numPr>
      </w:pPr>
      <w:r>
        <w:t>R</w:t>
      </w:r>
      <w:r w:rsidR="006E3DA2">
        <w:t>ead of EF-UST can’t be verified for many TCs.</w:t>
      </w:r>
      <w:r>
        <w:t xml:space="preserve"> Only the SUCI calculation related bits can be verified by the test system.</w:t>
      </w:r>
    </w:p>
    <w:p w14:paraId="518A6374" w14:textId="737F15D4" w:rsidR="00D21894" w:rsidRDefault="0031775A" w:rsidP="00D21894">
      <w:pPr>
        <w:pStyle w:val="ListParagraph"/>
        <w:numPr>
          <w:ilvl w:val="0"/>
          <w:numId w:val="13"/>
        </w:numPr>
      </w:pPr>
      <w:r>
        <w:t xml:space="preserve">EF-SQN is not a standard file and it </w:t>
      </w:r>
      <w:r w:rsidR="00A80295">
        <w:t>may</w:t>
      </w:r>
      <w:r>
        <w:t xml:space="preserve"> not</w:t>
      </w:r>
      <w:r w:rsidR="00A80295">
        <w:t xml:space="preserve"> be</w:t>
      </w:r>
      <w:r>
        <w:t xml:space="preserve"> available </w:t>
      </w:r>
      <w:r w:rsidR="00A80295">
        <w:t xml:space="preserve">in all the </w:t>
      </w:r>
      <w:proofErr w:type="spellStart"/>
      <w:r w:rsidR="00A80295">
        <w:t>eSIMs</w:t>
      </w:r>
      <w:proofErr w:type="spellEnd"/>
      <w:r>
        <w:t xml:space="preserve">. </w:t>
      </w:r>
      <w:r w:rsidR="00D21894">
        <w:t xml:space="preserve">Also </w:t>
      </w:r>
      <w:r w:rsidR="00B0503E">
        <w:t xml:space="preserve">EF-SQN verification </w:t>
      </w:r>
      <w:r w:rsidR="00D21894">
        <w:t>shall be</w:t>
      </w:r>
      <w:r w:rsidR="00B0503E">
        <w:t xml:space="preserve"> disabled </w:t>
      </w:r>
      <w:r w:rsidR="00A80295">
        <w:t>for</w:t>
      </w:r>
      <w:r w:rsidR="00B0503E">
        <w:t xml:space="preserve"> RAN5 TCs while </w:t>
      </w:r>
      <w:r w:rsidR="00D21894">
        <w:t>EF-SQN update</w:t>
      </w:r>
      <w:r w:rsidR="00B0503E">
        <w:t xml:space="preserve"> is required for USIM Test</w:t>
      </w:r>
      <w:r w:rsidR="00D21894">
        <w:t>s</w:t>
      </w:r>
      <w:r w:rsidR="00B0503E">
        <w:t xml:space="preserve"> to verify Authentication</w:t>
      </w:r>
      <w:r w:rsidR="00A80295">
        <w:t xml:space="preserve"> </w:t>
      </w:r>
      <w:r w:rsidR="00A80295">
        <w:t>requirements in</w:t>
      </w:r>
      <w:r w:rsidR="00B0503E">
        <w:t xml:space="preserve"> </w:t>
      </w:r>
      <w:r w:rsidR="00D21894">
        <w:t>3GPP 31.121</w:t>
      </w:r>
      <w:r w:rsidR="00A80295">
        <w:t xml:space="preserve"> TCs</w:t>
      </w:r>
      <w:r w:rsidR="00B0503E">
        <w:t>.</w:t>
      </w:r>
      <w:r w:rsidR="00365B84">
        <w:t xml:space="preserve"> </w:t>
      </w:r>
    </w:p>
    <w:p w14:paraId="500E4DE1" w14:textId="1DDA0F51" w:rsidR="006E3DA2" w:rsidRDefault="00365B84" w:rsidP="00D21894">
      <w:pPr>
        <w:pStyle w:val="ListParagraph"/>
        <w:numPr>
          <w:ilvl w:val="1"/>
          <w:numId w:val="13"/>
        </w:numPr>
      </w:pPr>
      <w:r>
        <w:t>If OEM chooses not to have Test Certificates in the non-removable SIM OEMs may have to use different samples for different testing.</w:t>
      </w:r>
    </w:p>
    <w:p w14:paraId="49E3933A" w14:textId="007BB7C2" w:rsidR="00382430" w:rsidRDefault="00382430" w:rsidP="00382430">
      <w:r>
        <w:t>New test specification shall include both Test Modification and Test Events</w:t>
      </w:r>
      <w:r w:rsidR="00901030">
        <w:t xml:space="preserve"> in section 4</w:t>
      </w:r>
      <w:r>
        <w:t xml:space="preserve"> to mitigate limitations in both options.</w:t>
      </w:r>
    </w:p>
    <w:p w14:paraId="725C0C21" w14:textId="0A4062F1" w:rsidR="00274B30" w:rsidRPr="002D6476" w:rsidRDefault="00274B30" w:rsidP="00A8139A">
      <w:pPr>
        <w:pStyle w:val="ListParagraph"/>
        <w:numPr>
          <w:ilvl w:val="0"/>
          <w:numId w:val="2"/>
        </w:numPr>
        <w:rPr>
          <w:b/>
          <w:bCs/>
          <w:sz w:val="36"/>
          <w:szCs w:val="36"/>
        </w:rPr>
      </w:pPr>
      <w:r w:rsidRPr="002D6476">
        <w:rPr>
          <w:b/>
          <w:bCs/>
          <w:sz w:val="36"/>
          <w:szCs w:val="36"/>
        </w:rPr>
        <w:t>Test Events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2915"/>
        <w:gridCol w:w="1139"/>
        <w:gridCol w:w="3501"/>
        <w:gridCol w:w="3060"/>
      </w:tblGrid>
      <w:tr w:rsidR="00274B30" w14:paraId="37BE5EC7" w14:textId="77777777" w:rsidTr="00564447">
        <w:trPr>
          <w:trHeight w:val="510"/>
        </w:trPr>
        <w:tc>
          <w:tcPr>
            <w:tcW w:w="2915" w:type="dxa"/>
            <w:shd w:val="clear" w:color="auto" w:fill="E7E6E6" w:themeFill="background2"/>
            <w:vAlign w:val="bottom"/>
          </w:tcPr>
          <w:p w14:paraId="504A3BD5" w14:textId="2C358CD0" w:rsidR="00274B30" w:rsidRPr="00D35BA9" w:rsidRDefault="00274B30" w:rsidP="003829F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D35BA9">
              <w:rPr>
                <w:rFonts w:ascii="Arial Narrow" w:eastAsia="Times New Roman" w:hAnsi="Arial Narrow" w:cs="Calibri"/>
                <w:b/>
                <w:bCs/>
                <w:color w:val="000000"/>
              </w:rPr>
              <w:t>TEST</w:t>
            </w:r>
            <w:r w:rsidR="00E66DB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</w:t>
            </w:r>
            <w:r w:rsidRPr="00D35BA9">
              <w:rPr>
                <w:rFonts w:ascii="Arial Narrow" w:eastAsia="Times New Roman" w:hAnsi="Arial Narrow" w:cs="Calibri"/>
                <w:b/>
                <w:bCs/>
                <w:color w:val="000000"/>
              </w:rPr>
              <w:t>Event</w:t>
            </w:r>
          </w:p>
        </w:tc>
        <w:tc>
          <w:tcPr>
            <w:tcW w:w="1139" w:type="dxa"/>
            <w:shd w:val="clear" w:color="auto" w:fill="E7E6E6" w:themeFill="background2"/>
            <w:vAlign w:val="bottom"/>
          </w:tcPr>
          <w:p w14:paraId="4AE63F4F" w14:textId="77777777" w:rsidR="00274B30" w:rsidRPr="00D35BA9" w:rsidRDefault="00274B30" w:rsidP="003829F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BB0061">
              <w:rPr>
                <w:rFonts w:ascii="Arial Narrow" w:eastAsia="Times New Roman" w:hAnsi="Arial Narrow" w:cs="Calibri"/>
                <w:b/>
                <w:bCs/>
                <w:color w:val="000000"/>
              </w:rPr>
              <w:t>Suggest</w:t>
            </w:r>
            <w:r w:rsidRPr="00D35BA9">
              <w:rPr>
                <w:rFonts w:ascii="Arial Narrow" w:eastAsia="Times New Roman" w:hAnsi="Arial Narrow" w:cs="Calibri"/>
                <w:b/>
                <w:bCs/>
                <w:color w:val="000000"/>
              </w:rPr>
              <w:t>ed Event No</w:t>
            </w:r>
          </w:p>
        </w:tc>
        <w:tc>
          <w:tcPr>
            <w:tcW w:w="3501" w:type="dxa"/>
            <w:shd w:val="clear" w:color="auto" w:fill="E7E6E6" w:themeFill="background2"/>
            <w:vAlign w:val="bottom"/>
          </w:tcPr>
          <w:p w14:paraId="7E1786DF" w14:textId="38C903DC" w:rsidR="00274B30" w:rsidRPr="00D35BA9" w:rsidRDefault="00274B30" w:rsidP="003829F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D35BA9">
              <w:rPr>
                <w:rFonts w:ascii="Arial Narrow" w:eastAsia="Times New Roman" w:hAnsi="Arial Narrow" w:cs="Calibri"/>
                <w:b/>
                <w:bCs/>
                <w:color w:val="000000"/>
              </w:rPr>
              <w:t>Event Registra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</w:rPr>
              <w:t>tion</w:t>
            </w:r>
            <w:r w:rsidR="00E66DBD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</w:rPr>
              <w:t>Method</w:t>
            </w:r>
          </w:p>
        </w:tc>
        <w:tc>
          <w:tcPr>
            <w:tcW w:w="3060" w:type="dxa"/>
            <w:shd w:val="clear" w:color="auto" w:fill="E7E6E6" w:themeFill="background2"/>
            <w:vAlign w:val="bottom"/>
          </w:tcPr>
          <w:p w14:paraId="679E1CA9" w14:textId="77777777" w:rsidR="00274B30" w:rsidRPr="00D35BA9" w:rsidRDefault="00274B30" w:rsidP="003829F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D35BA9">
              <w:rPr>
                <w:rFonts w:ascii="Arial Narrow" w:eastAsia="Times New Roman" w:hAnsi="Arial Narrow" w:cs="Calibri"/>
                <w:b/>
                <w:bCs/>
                <w:color w:val="000000"/>
              </w:rPr>
              <w:t xml:space="preserve">Event Deregistration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</w:rPr>
              <w:t>Method</w:t>
            </w:r>
          </w:p>
        </w:tc>
      </w:tr>
      <w:tr w:rsidR="001E11EE" w14:paraId="1273F8B5" w14:textId="77777777" w:rsidTr="00564447">
        <w:trPr>
          <w:trHeight w:val="525"/>
        </w:trPr>
        <w:tc>
          <w:tcPr>
            <w:tcW w:w="2915" w:type="dxa"/>
            <w:vAlign w:val="bottom"/>
          </w:tcPr>
          <w:p w14:paraId="1D46DAE7" w14:textId="67845C3F" w:rsidR="001E11EE" w:rsidRPr="00E66DBD" w:rsidRDefault="001E11EE" w:rsidP="001E11EE">
            <w:pPr>
              <w:rPr>
                <w:rFonts w:ascii="Arial Narrow" w:eastAsia="Times New Roman" w:hAnsi="Arial Narrow" w:cs="Calibri"/>
                <w:color w:val="0070C0"/>
                <w:sz w:val="18"/>
                <w:szCs w:val="18"/>
              </w:rPr>
            </w:pPr>
            <w:r w:rsidRPr="00E66DBD">
              <w:rPr>
                <w:rFonts w:ascii="Arial Narrow" w:eastAsia="Times New Roman" w:hAnsi="Arial Narrow" w:cs="Calibri"/>
                <w:color w:val="0070C0"/>
                <w:sz w:val="18"/>
                <w:szCs w:val="18"/>
              </w:rPr>
              <w:lastRenderedPageBreak/>
              <w:t>EVENT_TEST_</w:t>
            </w:r>
            <w:r>
              <w:rPr>
                <w:rFonts w:ascii="Arial Narrow" w:eastAsia="Times New Roman" w:hAnsi="Arial Narrow" w:cs="Calibri"/>
                <w:color w:val="0070C0"/>
                <w:sz w:val="18"/>
                <w:szCs w:val="18"/>
              </w:rPr>
              <w:t>EXTERNAL_</w:t>
            </w:r>
            <w:r w:rsidRPr="00E66DBD">
              <w:rPr>
                <w:rFonts w:ascii="Arial Narrow" w:eastAsia="Times New Roman" w:hAnsi="Arial Narrow" w:cs="Calibri"/>
                <w:color w:val="0070C0"/>
                <w:sz w:val="18"/>
                <w:szCs w:val="18"/>
              </w:rPr>
              <w:t>FILE_READ</w:t>
            </w:r>
          </w:p>
        </w:tc>
        <w:tc>
          <w:tcPr>
            <w:tcW w:w="1139" w:type="dxa"/>
            <w:vAlign w:val="bottom"/>
          </w:tcPr>
          <w:p w14:paraId="424884E4" w14:textId="7B40E5AE" w:rsidR="001E11EE" w:rsidRPr="00E66DBD" w:rsidRDefault="004F61BE" w:rsidP="001E11EE">
            <w:pPr>
              <w:jc w:val="center"/>
              <w:rPr>
                <w:rFonts w:ascii="Arial Narrow" w:eastAsia="Times New Roman" w:hAnsi="Arial Narrow" w:cs="Calibri"/>
                <w:color w:val="0070C0"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color w:val="0070C0"/>
                <w:sz w:val="18"/>
                <w:szCs w:val="18"/>
              </w:rPr>
              <w:t>xx</w:t>
            </w:r>
          </w:p>
        </w:tc>
        <w:tc>
          <w:tcPr>
            <w:tcW w:w="3501" w:type="dxa"/>
            <w:vAlign w:val="bottom"/>
          </w:tcPr>
          <w:p w14:paraId="40F413F9" w14:textId="2EC02553" w:rsidR="001E11EE" w:rsidRDefault="001E11EE" w:rsidP="001E11EE">
            <w:pP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</w:pPr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void </w:t>
            </w:r>
            <w:proofErr w:type="spellStart"/>
            <w:r w:rsidRPr="00564447"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register</w:t>
            </w:r>
            <w:r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TestEvent</w:t>
            </w:r>
            <w:r w:rsidRPr="00564447"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FileRead</w:t>
            </w:r>
            <w:proofErr w:type="spellEnd"/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(</w:t>
            </w:r>
          </w:p>
          <w:p w14:paraId="731F08C6" w14:textId="164A3713" w:rsidR="001E11EE" w:rsidRPr="00D35BA9" w:rsidRDefault="00CE6FE5" w:rsidP="001E11EE">
            <w:pPr>
              <w:ind w:left="720"/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</w:pP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short </w:t>
            </w:r>
            <w:proofErr w:type="spellStart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fileEvent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 xml:space="preserve">byte[] </w:t>
            </w:r>
            <w:proofErr w:type="spellStart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baFileList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short sOffset1,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short sLength1,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 xml:space="preserve">byte[] </w:t>
            </w:r>
            <w:proofErr w:type="spellStart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baADFAid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short sOffset2,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byte bLength2)</w:t>
            </w:r>
          </w:p>
        </w:tc>
        <w:tc>
          <w:tcPr>
            <w:tcW w:w="3060" w:type="dxa"/>
            <w:vAlign w:val="bottom"/>
          </w:tcPr>
          <w:p w14:paraId="41E49A3D" w14:textId="4510F251" w:rsidR="001E11EE" w:rsidRDefault="001E11EE" w:rsidP="001E11EE">
            <w:pP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</w:pPr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void </w:t>
            </w:r>
            <w:proofErr w:type="spellStart"/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de</w:t>
            </w:r>
            <w:r w:rsidRPr="00564447"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register</w:t>
            </w:r>
            <w:r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TestEvent</w:t>
            </w:r>
            <w:r w:rsidRPr="00564447"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FileRead</w:t>
            </w:r>
            <w:proofErr w:type="spellEnd"/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(</w:t>
            </w:r>
          </w:p>
          <w:p w14:paraId="08A08DFE" w14:textId="73C7EC8C" w:rsidR="001E11EE" w:rsidRPr="00D35BA9" w:rsidRDefault="00CE6FE5" w:rsidP="001E11EE">
            <w:pPr>
              <w:ind w:left="720"/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</w:pP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short </w:t>
            </w:r>
            <w:proofErr w:type="spellStart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fileEvent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 xml:space="preserve">byte[] </w:t>
            </w:r>
            <w:proofErr w:type="spellStart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baFileList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short sOffset1,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short sLength1,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 xml:space="preserve">byte[] </w:t>
            </w:r>
            <w:proofErr w:type="spellStart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baADFAid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short sOffset2,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byte bLength2</w:t>
            </w:r>
            <w:r w:rsidR="001E11EE"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)</w:t>
            </w:r>
          </w:p>
        </w:tc>
      </w:tr>
      <w:tr w:rsidR="001E11EE" w14:paraId="6547D5E1" w14:textId="77777777" w:rsidTr="00CA3167">
        <w:trPr>
          <w:trHeight w:val="510"/>
        </w:trPr>
        <w:tc>
          <w:tcPr>
            <w:tcW w:w="2915" w:type="dxa"/>
            <w:vAlign w:val="bottom"/>
          </w:tcPr>
          <w:p w14:paraId="0618EA69" w14:textId="6AE08A3C" w:rsidR="001E11EE" w:rsidRPr="00E66DBD" w:rsidRDefault="001E11EE" w:rsidP="001E11EE">
            <w:pPr>
              <w:rPr>
                <w:rFonts w:ascii="Arial Narrow" w:eastAsia="Times New Roman" w:hAnsi="Arial Narrow" w:cs="Calibri"/>
                <w:color w:val="0070C0"/>
                <w:sz w:val="18"/>
                <w:szCs w:val="18"/>
              </w:rPr>
            </w:pPr>
            <w:r w:rsidRPr="00E66DBD">
              <w:rPr>
                <w:rFonts w:ascii="Arial Narrow" w:eastAsia="Times New Roman" w:hAnsi="Arial Narrow" w:cs="Calibri"/>
                <w:color w:val="0070C0"/>
                <w:sz w:val="18"/>
                <w:szCs w:val="18"/>
              </w:rPr>
              <w:t>EVENT_TEST_</w:t>
            </w:r>
            <w:r>
              <w:rPr>
                <w:rFonts w:ascii="Arial Narrow" w:eastAsia="Times New Roman" w:hAnsi="Arial Narrow" w:cs="Calibri"/>
                <w:color w:val="0070C0"/>
                <w:sz w:val="18"/>
                <w:szCs w:val="18"/>
              </w:rPr>
              <w:t>RX_APDU</w:t>
            </w:r>
          </w:p>
        </w:tc>
        <w:tc>
          <w:tcPr>
            <w:tcW w:w="1139" w:type="dxa"/>
            <w:vAlign w:val="bottom"/>
          </w:tcPr>
          <w:p w14:paraId="04E56988" w14:textId="7C5D8104" w:rsidR="001E11EE" w:rsidRPr="00564447" w:rsidRDefault="004F61BE" w:rsidP="001E11EE">
            <w:pPr>
              <w:jc w:val="center"/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yy</w:t>
            </w:r>
            <w:proofErr w:type="spellEnd"/>
          </w:p>
        </w:tc>
        <w:tc>
          <w:tcPr>
            <w:tcW w:w="3501" w:type="dxa"/>
            <w:vAlign w:val="bottom"/>
          </w:tcPr>
          <w:p w14:paraId="263CC8AD" w14:textId="569A75FA" w:rsidR="00CE6FE5" w:rsidRDefault="001E11EE" w:rsidP="001E11EE">
            <w:pP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</w:pPr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void </w:t>
            </w:r>
            <w:proofErr w:type="spellStart"/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register</w:t>
            </w:r>
            <w:r w:rsidRPr="00564447"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Test</w:t>
            </w:r>
            <w:r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Event</w:t>
            </w:r>
            <w:r w:rsidRPr="00564447"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RxA</w:t>
            </w:r>
            <w:r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pdu</w:t>
            </w:r>
            <w:proofErr w:type="spellEnd"/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(</w:t>
            </w:r>
          </w:p>
          <w:p w14:paraId="700E4066" w14:textId="25B77069" w:rsidR="001E11EE" w:rsidRPr="00564447" w:rsidRDefault="00CE6FE5" w:rsidP="00CE6FE5">
            <w:pP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</w:pPr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                  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short </w:t>
            </w:r>
            <w:proofErr w:type="spellStart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fileEvent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</w:r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                  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byte[]</w:t>
            </w:r>
            <w:r w:rsidR="004C6208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ba</w:t>
            </w:r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In</w:t>
            </w:r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sCode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</w:r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                  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short sOffset1,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</w:r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                  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short sLength1</w:t>
            </w:r>
            <w:r w:rsidR="001E11EE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)</w:t>
            </w:r>
          </w:p>
        </w:tc>
        <w:tc>
          <w:tcPr>
            <w:tcW w:w="3060" w:type="dxa"/>
            <w:vAlign w:val="bottom"/>
          </w:tcPr>
          <w:p w14:paraId="4C7D9269" w14:textId="71F6414A" w:rsidR="001E11EE" w:rsidRDefault="001E11EE" w:rsidP="001E11EE">
            <w:pP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</w:pPr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void </w:t>
            </w:r>
            <w:proofErr w:type="spellStart"/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deregister</w:t>
            </w:r>
            <w:r w:rsidRPr="00564447"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Test</w:t>
            </w:r>
            <w:r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Event</w:t>
            </w:r>
            <w:r w:rsidRPr="00564447"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RxA</w:t>
            </w:r>
            <w:r>
              <w:rPr>
                <w:rFonts w:ascii="Arial Narrow" w:eastAsia="Times New Roman" w:hAnsi="Arial Narrow" w:cs="Calibri"/>
                <w:b/>
                <w:bCs/>
                <w:color w:val="2F5496" w:themeColor="accent1" w:themeShade="BF"/>
                <w:sz w:val="18"/>
                <w:szCs w:val="18"/>
              </w:rPr>
              <w:t>pdu</w:t>
            </w:r>
            <w:proofErr w:type="spellEnd"/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(</w:t>
            </w:r>
          </w:p>
          <w:p w14:paraId="6DC97985" w14:textId="09603E7F" w:rsidR="001E11EE" w:rsidRPr="006C0D10" w:rsidRDefault="00CE6FE5" w:rsidP="001E11EE">
            <w:pPr>
              <w:ind w:left="720"/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</w:pP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short </w:t>
            </w:r>
            <w:proofErr w:type="spellStart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fileEvent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byte[]</w:t>
            </w:r>
            <w:r w:rsidR="004C6208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ba</w:t>
            </w:r>
            <w:r w:rsidRPr="00564447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In</w:t>
            </w:r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sCode</w:t>
            </w:r>
            <w:proofErr w:type="spellEnd"/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short sOffset1,</w:t>
            </w:r>
            <w:r w:rsidRPr="00CE6FE5"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br/>
              <w:t>short sLength1</w:t>
            </w:r>
            <w:r>
              <w:rPr>
                <w:rFonts w:ascii="Arial Narrow" w:eastAsia="Times New Roman" w:hAnsi="Arial Narrow" w:cs="Calibri"/>
                <w:color w:val="2F5496" w:themeColor="accent1" w:themeShade="BF"/>
                <w:sz w:val="18"/>
                <w:szCs w:val="18"/>
              </w:rPr>
              <w:t>)</w:t>
            </w:r>
          </w:p>
        </w:tc>
      </w:tr>
    </w:tbl>
    <w:p w14:paraId="7072F707" w14:textId="3FCC7C13" w:rsidR="00274B30" w:rsidRDefault="00274B30" w:rsidP="00274B30">
      <w:pPr>
        <w:rPr>
          <w:sz w:val="20"/>
          <w:szCs w:val="20"/>
        </w:rPr>
      </w:pPr>
    </w:p>
    <w:p w14:paraId="5781EF46" w14:textId="12551FDE" w:rsidR="000753F3" w:rsidRPr="00612022" w:rsidRDefault="000753F3" w:rsidP="00612022">
      <w:pPr>
        <w:pStyle w:val="ListParagraph"/>
        <w:numPr>
          <w:ilvl w:val="1"/>
          <w:numId w:val="14"/>
        </w:numPr>
        <w:rPr>
          <w:b/>
          <w:bCs/>
          <w:sz w:val="28"/>
          <w:szCs w:val="28"/>
        </w:rPr>
      </w:pPr>
      <w:r w:rsidRPr="00612022">
        <w:rPr>
          <w:b/>
          <w:bCs/>
          <w:sz w:val="28"/>
          <w:szCs w:val="28"/>
        </w:rPr>
        <w:t>Test Event</w:t>
      </w:r>
      <w:r w:rsidR="000F123C" w:rsidRPr="00612022">
        <w:rPr>
          <w:b/>
          <w:bCs/>
          <w:sz w:val="28"/>
          <w:szCs w:val="28"/>
        </w:rPr>
        <w:t>s</w:t>
      </w:r>
      <w:r w:rsidRPr="00612022">
        <w:rPr>
          <w:b/>
          <w:bCs/>
          <w:sz w:val="28"/>
          <w:szCs w:val="28"/>
        </w:rPr>
        <w:t xml:space="preserve"> Registration</w:t>
      </w:r>
    </w:p>
    <w:p w14:paraId="409140EE" w14:textId="57302C14" w:rsidR="005F4F15" w:rsidRDefault="000753F3" w:rsidP="006F1F99">
      <w:r>
        <w:t xml:space="preserve">Toolkit Event registration by calling </w:t>
      </w:r>
      <w:proofErr w:type="spellStart"/>
      <w:r w:rsidRPr="001E11EE">
        <w:t>registerTest</w:t>
      </w:r>
      <w:r>
        <w:t>Event</w:t>
      </w:r>
      <w:r w:rsidRPr="001E11EE">
        <w:t>FileRead</w:t>
      </w:r>
      <w:proofErr w:type="spellEnd"/>
      <w:r>
        <w:t xml:space="preserve">() or </w:t>
      </w:r>
      <w:proofErr w:type="spellStart"/>
      <w:r w:rsidRPr="001E11EE">
        <w:t>registerTestEventRxApdu</w:t>
      </w:r>
      <w:proofErr w:type="spellEnd"/>
      <w:r w:rsidRPr="001E11EE">
        <w:t>() shall be rejected by JCRE if the profile is not a Test Profile.</w:t>
      </w:r>
      <w:r>
        <w:t xml:space="preserve"> Event registration using those method shall be successful only if the active profile is a Test Profile.</w:t>
      </w:r>
    </w:p>
    <w:p w14:paraId="6E17E55D" w14:textId="20F0CDB9" w:rsidR="006F1F99" w:rsidRPr="006F1F99" w:rsidRDefault="006F1F99" w:rsidP="006F1F99">
      <w:r>
        <w:t xml:space="preserve">Refer to </w:t>
      </w:r>
      <w:r w:rsidRPr="00AF6C7E">
        <w:t xml:space="preserve">section </w:t>
      </w:r>
      <w:r w:rsidR="00AF6C7E" w:rsidRPr="00AF6C7E">
        <w:t>4.3</w:t>
      </w:r>
      <w:r>
        <w:t xml:space="preserve"> for the rules to identify a test profile.</w:t>
      </w:r>
    </w:p>
    <w:p w14:paraId="22C0BF91" w14:textId="6A2C9E18" w:rsidR="000753F3" w:rsidRPr="00612022" w:rsidRDefault="000753F3" w:rsidP="00612022">
      <w:pPr>
        <w:pStyle w:val="ListParagraph"/>
        <w:numPr>
          <w:ilvl w:val="1"/>
          <w:numId w:val="14"/>
        </w:numPr>
        <w:rPr>
          <w:b/>
          <w:bCs/>
          <w:sz w:val="28"/>
          <w:szCs w:val="28"/>
        </w:rPr>
      </w:pPr>
      <w:r w:rsidRPr="00612022">
        <w:rPr>
          <w:b/>
          <w:bCs/>
          <w:sz w:val="28"/>
          <w:szCs w:val="28"/>
        </w:rPr>
        <w:t>Test Events details</w:t>
      </w:r>
    </w:p>
    <w:p w14:paraId="40F6E133" w14:textId="4A352547" w:rsidR="009F4AC1" w:rsidRPr="00612022" w:rsidRDefault="00612022" w:rsidP="006120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4.2.1</w:t>
      </w:r>
      <w:r w:rsidR="000753F3" w:rsidRPr="000753F3">
        <w:rPr>
          <w:b/>
          <w:bCs/>
          <w:sz w:val="28"/>
          <w:szCs w:val="28"/>
        </w:rPr>
        <w:t xml:space="preserve">   </w:t>
      </w:r>
      <w:r w:rsidR="00274B30" w:rsidRPr="000753F3">
        <w:rPr>
          <w:b/>
          <w:bCs/>
          <w:sz w:val="28"/>
          <w:szCs w:val="28"/>
        </w:rPr>
        <w:t>EVENT_TEST</w:t>
      </w:r>
      <w:r w:rsidR="00644EAE" w:rsidRPr="000753F3">
        <w:rPr>
          <w:b/>
          <w:bCs/>
          <w:sz w:val="28"/>
          <w:szCs w:val="28"/>
        </w:rPr>
        <w:t>_EXTERNAL</w:t>
      </w:r>
      <w:r w:rsidR="00274B30" w:rsidRPr="000753F3">
        <w:rPr>
          <w:b/>
          <w:bCs/>
          <w:sz w:val="28"/>
          <w:szCs w:val="28"/>
        </w:rPr>
        <w:t xml:space="preserve">_FILE_READ </w:t>
      </w:r>
    </w:p>
    <w:p w14:paraId="1F047C2B" w14:textId="7FCF0334" w:rsidR="00044B4C" w:rsidRDefault="00044B4C" w:rsidP="00274B30">
      <w:r>
        <w:t>The CAT Runtime Environment shall trigger all the Toolkit applets registered to this event with the associated read file,</w:t>
      </w:r>
    </w:p>
    <w:p w14:paraId="6CE394ED" w14:textId="23CB3F19" w:rsidR="00044B4C" w:rsidRDefault="00274B30" w:rsidP="00044B4C">
      <w:pPr>
        <w:pStyle w:val="ListParagraph"/>
        <w:numPr>
          <w:ilvl w:val="0"/>
          <w:numId w:val="4"/>
        </w:numPr>
      </w:pPr>
      <w:r>
        <w:t xml:space="preserve">Upon successful execution of a READ BINARY or READ RECORD APDU command sent by the Terminal  </w:t>
      </w:r>
      <w:r w:rsidR="00044B4C">
        <w:t>to the UICC</w:t>
      </w:r>
      <w:r w:rsidR="00962952">
        <w:t xml:space="preserve"> (External File Read)</w:t>
      </w:r>
      <w:r w:rsidR="00044B4C">
        <w:t xml:space="preserve"> as defined in 102.221 </w:t>
      </w:r>
      <w:r w:rsidR="00F45611">
        <w:t>and</w:t>
      </w:r>
      <w:r w:rsidR="00044B4C">
        <w:t xml:space="preserve"> </w:t>
      </w:r>
    </w:p>
    <w:p w14:paraId="48F82F7F" w14:textId="77777777" w:rsidR="00044B4C" w:rsidRDefault="00274B30" w:rsidP="00044B4C">
      <w:pPr>
        <w:pStyle w:val="ListParagraph"/>
        <w:numPr>
          <w:ilvl w:val="0"/>
          <w:numId w:val="4"/>
        </w:numPr>
      </w:pPr>
      <w:r>
        <w:t xml:space="preserve">if </w:t>
      </w:r>
      <w:r w:rsidRPr="009500A8">
        <w:t>the READ command is executed for a file in the registered File List</w:t>
      </w:r>
      <w:r w:rsidR="00044B4C">
        <w:t xml:space="preserve"> and </w:t>
      </w:r>
    </w:p>
    <w:p w14:paraId="4965437E" w14:textId="0452E80B" w:rsidR="00044B4C" w:rsidRDefault="00044B4C" w:rsidP="00044B4C">
      <w:pPr>
        <w:pStyle w:val="ListParagraph"/>
        <w:numPr>
          <w:ilvl w:val="0"/>
          <w:numId w:val="4"/>
        </w:numPr>
      </w:pPr>
      <w:r>
        <w:t xml:space="preserve">if the </w:t>
      </w:r>
      <w:r w:rsidR="004765B7">
        <w:t xml:space="preserve">active </w:t>
      </w:r>
      <w:r>
        <w:t>profile</w:t>
      </w:r>
      <w:r w:rsidR="00B900DE">
        <w:t xml:space="preserve"> </w:t>
      </w:r>
      <w:r>
        <w:t>is a Test Profile.</w:t>
      </w:r>
      <w:r w:rsidR="00274B30">
        <w:t xml:space="preserve"> </w:t>
      </w:r>
    </w:p>
    <w:p w14:paraId="757A60DC" w14:textId="467674A2" w:rsidR="00274B30" w:rsidRDefault="00274B30" w:rsidP="00274B30">
      <w:r>
        <w:t xml:space="preserve">An applet shall only be triggered once per command. </w:t>
      </w:r>
    </w:p>
    <w:p w14:paraId="72E2CBC2" w14:textId="5A198708" w:rsidR="00274B30" w:rsidRDefault="00274B30" w:rsidP="00274B30">
      <w:r>
        <w:t xml:space="preserve">When an applet is triggered by the EVENT_TEST_FILE_READ event, the system </w:t>
      </w:r>
      <w:proofErr w:type="spellStart"/>
      <w:r>
        <w:t>EnvelopeHandler</w:t>
      </w:r>
      <w:proofErr w:type="spellEnd"/>
      <w:r>
        <w:t xml:space="preserve"> shall be made available, and shall contain the following COMPREHENSION TLVs (the order of the TLVs given in the system </w:t>
      </w:r>
      <w:proofErr w:type="spellStart"/>
      <w:r>
        <w:t>EnvelopeHandler</w:t>
      </w:r>
      <w:proofErr w:type="spellEnd"/>
      <w:r>
        <w:t xml:space="preserve"> is not specified): </w:t>
      </w:r>
    </w:p>
    <w:p w14:paraId="50035DDB" w14:textId="4E197B25" w:rsidR="00274B30" w:rsidRDefault="00274B30" w:rsidP="006D0EAA">
      <w:pPr>
        <w:pStyle w:val="ListParagraph"/>
        <w:numPr>
          <w:ilvl w:val="0"/>
          <w:numId w:val="1"/>
        </w:numPr>
      </w:pPr>
      <w:r>
        <w:t>Device Identity with source set to terminal and destination set to UICC</w:t>
      </w:r>
      <w:r w:rsidR="00962952">
        <w:t xml:space="preserve"> for External File Read</w:t>
      </w:r>
      <w:r>
        <w:t xml:space="preserve"> as defined in TS 102 223; </w:t>
      </w:r>
    </w:p>
    <w:p w14:paraId="413BB2A5" w14:textId="24A33107" w:rsidR="006D0EAA" w:rsidRDefault="00274B30" w:rsidP="006D0EAA">
      <w:pPr>
        <w:pStyle w:val="ListParagraph"/>
        <w:numPr>
          <w:ilvl w:val="0"/>
          <w:numId w:val="1"/>
        </w:numPr>
      </w:pPr>
      <w:r>
        <w:t xml:space="preserve">File List, as defined in TS 102 223. The number of files shall be set to one. If a SFI referencing is used in the APDU Command, it shall be converted to its File Identifier; </w:t>
      </w:r>
    </w:p>
    <w:p w14:paraId="493A250E" w14:textId="6CABCF13" w:rsidR="00274B30" w:rsidRDefault="00274B30" w:rsidP="00274B30">
      <w:pPr>
        <w:pStyle w:val="ListParagraph"/>
        <w:numPr>
          <w:ilvl w:val="0"/>
          <w:numId w:val="1"/>
        </w:numPr>
      </w:pPr>
      <w:r>
        <w:t>C-APDU object</w:t>
      </w:r>
      <w:r w:rsidR="00235C6B">
        <w:t xml:space="preserve"> as defined in TS 102 223.</w:t>
      </w:r>
    </w:p>
    <w:tbl>
      <w:tblPr>
        <w:tblStyle w:val="TableGrid"/>
        <w:tblW w:w="0" w:type="auto"/>
        <w:tblInd w:w="1405" w:type="dxa"/>
        <w:tblLook w:val="04A0" w:firstRow="1" w:lastRow="0" w:firstColumn="1" w:lastColumn="0" w:noHBand="0" w:noVBand="1"/>
      </w:tblPr>
      <w:tblGrid>
        <w:gridCol w:w="1290"/>
        <w:gridCol w:w="2295"/>
        <w:gridCol w:w="1793"/>
      </w:tblGrid>
      <w:tr w:rsidR="00274B30" w:rsidRPr="0082630A" w14:paraId="334B87D2" w14:textId="77777777" w:rsidTr="000F173D">
        <w:trPr>
          <w:trHeight w:val="262"/>
        </w:trPr>
        <w:tc>
          <w:tcPr>
            <w:tcW w:w="1290" w:type="dxa"/>
          </w:tcPr>
          <w:p w14:paraId="56AC5E3B" w14:textId="77777777" w:rsidR="00274B30" w:rsidRPr="0082630A" w:rsidRDefault="00274B30" w:rsidP="003829F0">
            <w:pPr>
              <w:rPr>
                <w:b/>
                <w:bCs/>
              </w:rPr>
            </w:pPr>
            <w:r w:rsidRPr="0082630A">
              <w:rPr>
                <w:b/>
                <w:bCs/>
              </w:rPr>
              <w:t>Byte(s)</w:t>
            </w:r>
          </w:p>
        </w:tc>
        <w:tc>
          <w:tcPr>
            <w:tcW w:w="2295" w:type="dxa"/>
          </w:tcPr>
          <w:p w14:paraId="2DA7D69A" w14:textId="77777777" w:rsidR="00274B30" w:rsidRPr="0082630A" w:rsidRDefault="00274B30" w:rsidP="003829F0">
            <w:pPr>
              <w:rPr>
                <w:b/>
                <w:bCs/>
              </w:rPr>
            </w:pPr>
            <w:r w:rsidRPr="0082630A">
              <w:rPr>
                <w:b/>
                <w:bCs/>
              </w:rPr>
              <w:t>Description</w:t>
            </w:r>
          </w:p>
        </w:tc>
        <w:tc>
          <w:tcPr>
            <w:tcW w:w="1793" w:type="dxa"/>
          </w:tcPr>
          <w:p w14:paraId="1AE08B45" w14:textId="77777777" w:rsidR="00274B30" w:rsidRPr="0082630A" w:rsidRDefault="00274B30" w:rsidP="003829F0">
            <w:pPr>
              <w:rPr>
                <w:b/>
                <w:bCs/>
              </w:rPr>
            </w:pPr>
            <w:r w:rsidRPr="0082630A">
              <w:rPr>
                <w:b/>
                <w:bCs/>
              </w:rPr>
              <w:t>Length</w:t>
            </w:r>
          </w:p>
        </w:tc>
      </w:tr>
      <w:tr w:rsidR="00274B30" w:rsidRPr="0082630A" w14:paraId="4BC8EC6F" w14:textId="77777777" w:rsidTr="000F173D">
        <w:trPr>
          <w:trHeight w:val="247"/>
        </w:trPr>
        <w:tc>
          <w:tcPr>
            <w:tcW w:w="1290" w:type="dxa"/>
          </w:tcPr>
          <w:p w14:paraId="73A64E24" w14:textId="77777777" w:rsidR="00274B30" w:rsidRPr="0082630A" w:rsidRDefault="00274B30" w:rsidP="003829F0">
            <w:r w:rsidRPr="0082630A">
              <w:t>1</w:t>
            </w:r>
          </w:p>
        </w:tc>
        <w:tc>
          <w:tcPr>
            <w:tcW w:w="2295" w:type="dxa"/>
          </w:tcPr>
          <w:p w14:paraId="4E10A686" w14:textId="77777777" w:rsidR="00274B30" w:rsidRPr="0082630A" w:rsidRDefault="00274B30" w:rsidP="003829F0">
            <w:r w:rsidRPr="0082630A">
              <w:t>C-APDU Tag</w:t>
            </w:r>
          </w:p>
        </w:tc>
        <w:tc>
          <w:tcPr>
            <w:tcW w:w="1793" w:type="dxa"/>
          </w:tcPr>
          <w:p w14:paraId="6FD14ECC" w14:textId="77777777" w:rsidR="00274B30" w:rsidRPr="0082630A" w:rsidRDefault="00274B30" w:rsidP="003829F0">
            <w:r w:rsidRPr="0082630A">
              <w:t>1</w:t>
            </w:r>
          </w:p>
        </w:tc>
      </w:tr>
      <w:tr w:rsidR="00274B30" w:rsidRPr="0082630A" w14:paraId="79FECD73" w14:textId="77777777" w:rsidTr="000F173D">
        <w:trPr>
          <w:trHeight w:val="262"/>
        </w:trPr>
        <w:tc>
          <w:tcPr>
            <w:tcW w:w="1290" w:type="dxa"/>
          </w:tcPr>
          <w:p w14:paraId="76232FC5" w14:textId="77777777" w:rsidR="00274B30" w:rsidRPr="00235C6B" w:rsidRDefault="00274B30" w:rsidP="003829F0">
            <w:r w:rsidRPr="00235C6B">
              <w:t>2</w:t>
            </w:r>
          </w:p>
        </w:tc>
        <w:tc>
          <w:tcPr>
            <w:tcW w:w="2295" w:type="dxa"/>
          </w:tcPr>
          <w:p w14:paraId="3EEC836A" w14:textId="77777777" w:rsidR="00274B30" w:rsidRPr="00235C6B" w:rsidRDefault="00274B30" w:rsidP="003829F0">
            <w:r w:rsidRPr="00235C6B">
              <w:t>Length</w:t>
            </w:r>
          </w:p>
        </w:tc>
        <w:tc>
          <w:tcPr>
            <w:tcW w:w="1793" w:type="dxa"/>
          </w:tcPr>
          <w:p w14:paraId="127A5440" w14:textId="514E4075" w:rsidR="00274B30" w:rsidRPr="00235C6B" w:rsidRDefault="00274B30" w:rsidP="003829F0">
            <w:r w:rsidRPr="00235C6B">
              <w:t>1</w:t>
            </w:r>
            <w:r w:rsidR="00235C6B">
              <w:t xml:space="preserve"> or 2</w:t>
            </w:r>
          </w:p>
        </w:tc>
      </w:tr>
      <w:tr w:rsidR="00274B30" w:rsidRPr="0082630A" w14:paraId="6060072A" w14:textId="77777777" w:rsidTr="000F173D">
        <w:trPr>
          <w:trHeight w:val="247"/>
        </w:trPr>
        <w:tc>
          <w:tcPr>
            <w:tcW w:w="1290" w:type="dxa"/>
          </w:tcPr>
          <w:p w14:paraId="3F1CA971" w14:textId="56343B0D" w:rsidR="00274B30" w:rsidRPr="00235C6B" w:rsidRDefault="00235C6B" w:rsidP="003829F0">
            <w:r>
              <w:t>T</w:t>
            </w:r>
          </w:p>
        </w:tc>
        <w:tc>
          <w:tcPr>
            <w:tcW w:w="2295" w:type="dxa"/>
          </w:tcPr>
          <w:p w14:paraId="499D26D9" w14:textId="77777777" w:rsidR="00274B30" w:rsidRPr="00235C6B" w:rsidRDefault="00274B30" w:rsidP="003829F0">
            <w:r w:rsidRPr="00235C6B">
              <w:t>C-APDU</w:t>
            </w:r>
          </w:p>
        </w:tc>
        <w:tc>
          <w:tcPr>
            <w:tcW w:w="1793" w:type="dxa"/>
          </w:tcPr>
          <w:p w14:paraId="2CE821A8" w14:textId="64E31A6A" w:rsidR="00274B30" w:rsidRPr="00235C6B" w:rsidRDefault="00235C6B" w:rsidP="003829F0">
            <w:r>
              <w:t>T</w:t>
            </w:r>
          </w:p>
        </w:tc>
      </w:tr>
    </w:tbl>
    <w:p w14:paraId="78127749" w14:textId="77777777" w:rsidR="000F173D" w:rsidRDefault="000F173D" w:rsidP="00274B30">
      <w:pPr>
        <w:rPr>
          <w:color w:val="FF0000"/>
        </w:rPr>
      </w:pPr>
    </w:p>
    <w:p w14:paraId="168E6D28" w14:textId="65C6DBEA" w:rsidR="00274B30" w:rsidRPr="000753F3" w:rsidRDefault="00612022" w:rsidP="00274B3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274B30" w:rsidRPr="000753F3">
        <w:rPr>
          <w:b/>
          <w:bCs/>
          <w:sz w:val="28"/>
          <w:szCs w:val="28"/>
        </w:rPr>
        <w:t>.2</w:t>
      </w:r>
      <w:r>
        <w:rPr>
          <w:b/>
          <w:bCs/>
          <w:sz w:val="28"/>
          <w:szCs w:val="28"/>
        </w:rPr>
        <w:t>.2</w:t>
      </w:r>
      <w:r w:rsidR="00274B30" w:rsidRPr="000753F3">
        <w:rPr>
          <w:b/>
          <w:bCs/>
          <w:sz w:val="28"/>
          <w:szCs w:val="28"/>
        </w:rPr>
        <w:t xml:space="preserve">   EVENT_TEST_</w:t>
      </w:r>
      <w:r w:rsidR="00564447" w:rsidRPr="000753F3">
        <w:rPr>
          <w:b/>
          <w:bCs/>
          <w:sz w:val="28"/>
          <w:szCs w:val="28"/>
        </w:rPr>
        <w:t>RX_APDU</w:t>
      </w:r>
    </w:p>
    <w:p w14:paraId="2343F746" w14:textId="165905D1" w:rsidR="00904864" w:rsidRDefault="00274B30" w:rsidP="00274B30">
      <w:r>
        <w:t xml:space="preserve">Upon successful execution of </w:t>
      </w:r>
      <w:r w:rsidR="00F01C54">
        <w:t>the command specified</w:t>
      </w:r>
      <w:r w:rsidR="006D0EAA">
        <w:t xml:space="preserve"> in</w:t>
      </w:r>
      <w:r w:rsidR="00F01C54">
        <w:t xml:space="preserve"> </w:t>
      </w:r>
      <w:r w:rsidR="006D0EAA">
        <w:t xml:space="preserve">INS </w:t>
      </w:r>
      <w:r>
        <w:t>(sent by the Terminal and received by the UICC) as defined in TS 102 221</w:t>
      </w:r>
      <w:r w:rsidR="00736D07">
        <w:t xml:space="preserve"> and if the </w:t>
      </w:r>
      <w:r w:rsidR="008D4BE7">
        <w:t xml:space="preserve">active </w:t>
      </w:r>
      <w:r w:rsidR="00736D07">
        <w:t>profile is a Test Profile</w:t>
      </w:r>
      <w:r>
        <w:t xml:space="preserve">, the CAT Runtime Environment shall trigger all the Toolkit applets registered to this event. </w:t>
      </w:r>
    </w:p>
    <w:p w14:paraId="70FE4FE0" w14:textId="05283F04" w:rsidR="00274B30" w:rsidRDefault="00274B30" w:rsidP="00274B30">
      <w:r>
        <w:t xml:space="preserve">An applet shall only be triggered once per command. </w:t>
      </w:r>
      <w:r w:rsidR="00904864">
        <w:t>This event shall be triggered for at least INS=78 (GET IDENTITY) and INS=’88</w:t>
      </w:r>
      <w:r w:rsidR="000F173D">
        <w:t>’</w:t>
      </w:r>
      <w:r w:rsidR="00904864" w:rsidRPr="008D5EC6">
        <w:rPr>
          <w:color w:val="FF0000"/>
        </w:rPr>
        <w:t xml:space="preserve"> </w:t>
      </w:r>
      <w:r w:rsidR="00904864">
        <w:t>(AUTHENTICATION) and it shall not be triggered for File Management commands (</w:t>
      </w:r>
      <w:proofErr w:type="spellStart"/>
      <w:r w:rsidR="00904864">
        <w:t>eg</w:t>
      </w:r>
      <w:proofErr w:type="spellEnd"/>
      <w:r w:rsidR="00904864">
        <w:t xml:space="preserve">: </w:t>
      </w:r>
      <w:r w:rsidR="00CE5990">
        <w:t>INS=’B0, D6, B2, DC,</w:t>
      </w:r>
      <w:r w:rsidR="00904864">
        <w:t xml:space="preserve"> </w:t>
      </w:r>
      <w:proofErr w:type="spellStart"/>
      <w:r w:rsidR="00904864">
        <w:t>etc</w:t>
      </w:r>
      <w:proofErr w:type="spellEnd"/>
      <w:r w:rsidR="00CE5990">
        <w:t>’</w:t>
      </w:r>
      <w:r w:rsidR="00904864">
        <w:t>) and Toolkit commands (</w:t>
      </w:r>
      <w:r w:rsidR="00CE5990">
        <w:t>INS=’C2, 14, 12’</w:t>
      </w:r>
      <w:r w:rsidR="00904864">
        <w:t>).</w:t>
      </w:r>
    </w:p>
    <w:p w14:paraId="674B34FD" w14:textId="6EB14EB3" w:rsidR="00274B30" w:rsidRDefault="00274B30" w:rsidP="00274B30">
      <w:r>
        <w:t>When an applet is triggered by the EVENT_TEST_</w:t>
      </w:r>
      <w:r w:rsidR="006C0D10">
        <w:t>RX_APDU</w:t>
      </w:r>
      <w:r>
        <w:t xml:space="preserve"> event, the system </w:t>
      </w:r>
      <w:proofErr w:type="spellStart"/>
      <w:r>
        <w:t>EnvelopeHandler</w:t>
      </w:r>
      <w:proofErr w:type="spellEnd"/>
      <w:r>
        <w:t xml:space="preserve"> shall be made available, and shall contain the following COMPREHENSION TLVs (the order of the TLVs given in the system </w:t>
      </w:r>
      <w:proofErr w:type="spellStart"/>
      <w:r>
        <w:t>EnvelopeHandler</w:t>
      </w:r>
      <w:proofErr w:type="spellEnd"/>
      <w:r>
        <w:t xml:space="preserve"> is not specified): </w:t>
      </w:r>
    </w:p>
    <w:p w14:paraId="4B3CCE69" w14:textId="77777777" w:rsidR="00274B30" w:rsidRDefault="00274B30" w:rsidP="00274B30">
      <w:pPr>
        <w:pStyle w:val="ListParagraph"/>
        <w:numPr>
          <w:ilvl w:val="0"/>
          <w:numId w:val="1"/>
        </w:numPr>
      </w:pPr>
      <w:r>
        <w:t xml:space="preserve">Device Identity with source set to terminal and destination set to UICC, as defined in TS 102 223; </w:t>
      </w:r>
    </w:p>
    <w:p w14:paraId="76C77FB0" w14:textId="77777777" w:rsidR="00274B30" w:rsidRDefault="00274B30" w:rsidP="00274B30">
      <w:pPr>
        <w:pStyle w:val="ListParagraph"/>
      </w:pPr>
    </w:p>
    <w:p w14:paraId="5E7A7234" w14:textId="0495CB09" w:rsidR="00274B30" w:rsidRDefault="00274B30" w:rsidP="00235C6B">
      <w:pPr>
        <w:pStyle w:val="ListParagraph"/>
        <w:numPr>
          <w:ilvl w:val="0"/>
          <w:numId w:val="1"/>
        </w:numPr>
      </w:pPr>
      <w:r>
        <w:t>C-APDU object</w:t>
      </w:r>
      <w:r w:rsidR="00235C6B">
        <w:t xml:space="preserve"> as defined in TS 102 223.</w:t>
      </w:r>
    </w:p>
    <w:tbl>
      <w:tblPr>
        <w:tblStyle w:val="TableGrid"/>
        <w:tblW w:w="0" w:type="auto"/>
        <w:tblInd w:w="1405" w:type="dxa"/>
        <w:tblLook w:val="04A0" w:firstRow="1" w:lastRow="0" w:firstColumn="1" w:lastColumn="0" w:noHBand="0" w:noVBand="1"/>
      </w:tblPr>
      <w:tblGrid>
        <w:gridCol w:w="1075"/>
        <w:gridCol w:w="2510"/>
        <w:gridCol w:w="1793"/>
      </w:tblGrid>
      <w:tr w:rsidR="00274B30" w14:paraId="0CEB09E7" w14:textId="77777777" w:rsidTr="003829F0">
        <w:trPr>
          <w:trHeight w:val="262"/>
        </w:trPr>
        <w:tc>
          <w:tcPr>
            <w:tcW w:w="1075" w:type="dxa"/>
          </w:tcPr>
          <w:p w14:paraId="1A7C2B0E" w14:textId="77777777" w:rsidR="00274B30" w:rsidRPr="0010416C" w:rsidRDefault="00274B30" w:rsidP="003829F0">
            <w:pPr>
              <w:rPr>
                <w:b/>
                <w:bCs/>
              </w:rPr>
            </w:pPr>
            <w:r w:rsidRPr="0010416C">
              <w:rPr>
                <w:b/>
                <w:bCs/>
              </w:rPr>
              <w:t>Byte(s)</w:t>
            </w:r>
          </w:p>
        </w:tc>
        <w:tc>
          <w:tcPr>
            <w:tcW w:w="2510" w:type="dxa"/>
          </w:tcPr>
          <w:p w14:paraId="288C7CB9" w14:textId="77777777" w:rsidR="00274B30" w:rsidRPr="0010416C" w:rsidRDefault="00274B30" w:rsidP="003829F0">
            <w:pPr>
              <w:rPr>
                <w:b/>
                <w:bCs/>
              </w:rPr>
            </w:pPr>
            <w:r w:rsidRPr="0010416C">
              <w:rPr>
                <w:b/>
                <w:bCs/>
              </w:rPr>
              <w:t>Description</w:t>
            </w:r>
          </w:p>
        </w:tc>
        <w:tc>
          <w:tcPr>
            <w:tcW w:w="1793" w:type="dxa"/>
          </w:tcPr>
          <w:p w14:paraId="3099875F" w14:textId="77777777" w:rsidR="00274B30" w:rsidRPr="0010416C" w:rsidRDefault="00274B30" w:rsidP="003829F0">
            <w:pPr>
              <w:rPr>
                <w:b/>
                <w:bCs/>
              </w:rPr>
            </w:pPr>
            <w:r w:rsidRPr="0010416C">
              <w:rPr>
                <w:b/>
                <w:bCs/>
              </w:rPr>
              <w:t>Length</w:t>
            </w:r>
          </w:p>
        </w:tc>
      </w:tr>
      <w:tr w:rsidR="00274B30" w14:paraId="744E6CAD" w14:textId="77777777" w:rsidTr="003829F0">
        <w:trPr>
          <w:trHeight w:val="247"/>
        </w:trPr>
        <w:tc>
          <w:tcPr>
            <w:tcW w:w="1075" w:type="dxa"/>
          </w:tcPr>
          <w:p w14:paraId="2FE793D9" w14:textId="77777777" w:rsidR="00274B30" w:rsidRDefault="00274B30" w:rsidP="003829F0">
            <w:r>
              <w:t>1</w:t>
            </w:r>
          </w:p>
        </w:tc>
        <w:tc>
          <w:tcPr>
            <w:tcW w:w="2510" w:type="dxa"/>
          </w:tcPr>
          <w:p w14:paraId="621FB6C2" w14:textId="77777777" w:rsidR="00274B30" w:rsidRDefault="00274B30" w:rsidP="003829F0">
            <w:r>
              <w:t>C-APDU Tag</w:t>
            </w:r>
          </w:p>
        </w:tc>
        <w:tc>
          <w:tcPr>
            <w:tcW w:w="1793" w:type="dxa"/>
          </w:tcPr>
          <w:p w14:paraId="75B322E4" w14:textId="77777777" w:rsidR="00274B30" w:rsidRDefault="00274B30" w:rsidP="003829F0">
            <w:r>
              <w:t>1</w:t>
            </w:r>
          </w:p>
        </w:tc>
      </w:tr>
      <w:tr w:rsidR="00274B30" w14:paraId="1BA5A17A" w14:textId="77777777" w:rsidTr="003829F0">
        <w:trPr>
          <w:trHeight w:val="262"/>
        </w:trPr>
        <w:tc>
          <w:tcPr>
            <w:tcW w:w="1075" w:type="dxa"/>
          </w:tcPr>
          <w:p w14:paraId="7FAC1FC1" w14:textId="77777777" w:rsidR="00274B30" w:rsidRPr="00235C6B" w:rsidRDefault="00274B30" w:rsidP="003829F0">
            <w:r w:rsidRPr="00235C6B">
              <w:t>2</w:t>
            </w:r>
          </w:p>
        </w:tc>
        <w:tc>
          <w:tcPr>
            <w:tcW w:w="2510" w:type="dxa"/>
          </w:tcPr>
          <w:p w14:paraId="094B3982" w14:textId="77777777" w:rsidR="00274B30" w:rsidRPr="00235C6B" w:rsidRDefault="00274B30" w:rsidP="003829F0">
            <w:r w:rsidRPr="00235C6B">
              <w:t>Length</w:t>
            </w:r>
          </w:p>
        </w:tc>
        <w:tc>
          <w:tcPr>
            <w:tcW w:w="1793" w:type="dxa"/>
          </w:tcPr>
          <w:p w14:paraId="25E9F696" w14:textId="77777777" w:rsidR="00274B30" w:rsidRPr="00235C6B" w:rsidRDefault="00274B30" w:rsidP="003829F0">
            <w:r w:rsidRPr="00235C6B">
              <w:t>1</w:t>
            </w:r>
          </w:p>
        </w:tc>
      </w:tr>
      <w:tr w:rsidR="00274B30" w14:paraId="771DCF11" w14:textId="77777777" w:rsidTr="003829F0">
        <w:trPr>
          <w:trHeight w:val="247"/>
        </w:trPr>
        <w:tc>
          <w:tcPr>
            <w:tcW w:w="1075" w:type="dxa"/>
          </w:tcPr>
          <w:p w14:paraId="3C3075A6" w14:textId="77777777" w:rsidR="00274B30" w:rsidRPr="00235C6B" w:rsidRDefault="00274B30" w:rsidP="003829F0">
            <w:r w:rsidRPr="00235C6B">
              <w:t>T</w:t>
            </w:r>
          </w:p>
        </w:tc>
        <w:tc>
          <w:tcPr>
            <w:tcW w:w="2510" w:type="dxa"/>
          </w:tcPr>
          <w:p w14:paraId="2A1E4137" w14:textId="77777777" w:rsidR="00274B30" w:rsidRPr="00235C6B" w:rsidRDefault="00274B30" w:rsidP="003829F0">
            <w:r w:rsidRPr="00235C6B">
              <w:t>C-APDU</w:t>
            </w:r>
          </w:p>
        </w:tc>
        <w:tc>
          <w:tcPr>
            <w:tcW w:w="1793" w:type="dxa"/>
          </w:tcPr>
          <w:p w14:paraId="65B8A1A3" w14:textId="77777777" w:rsidR="00274B30" w:rsidRPr="00235C6B" w:rsidRDefault="00274B30" w:rsidP="003829F0">
            <w:r w:rsidRPr="00235C6B">
              <w:t>T</w:t>
            </w:r>
          </w:p>
        </w:tc>
      </w:tr>
    </w:tbl>
    <w:p w14:paraId="61F6A1D6" w14:textId="497D24BE" w:rsidR="006C0D10" w:rsidRDefault="006C0D10" w:rsidP="000753F3"/>
    <w:p w14:paraId="6EF30C75" w14:textId="4F20C362" w:rsidR="00274B30" w:rsidRPr="00612022" w:rsidRDefault="008040C7" w:rsidP="00612022">
      <w:pPr>
        <w:pStyle w:val="ListParagraph"/>
        <w:numPr>
          <w:ilvl w:val="1"/>
          <w:numId w:val="14"/>
        </w:numPr>
        <w:rPr>
          <w:b/>
          <w:bCs/>
          <w:sz w:val="28"/>
          <w:szCs w:val="28"/>
        </w:rPr>
      </w:pPr>
      <w:r w:rsidRPr="00612022">
        <w:rPr>
          <w:b/>
          <w:bCs/>
          <w:sz w:val="28"/>
          <w:szCs w:val="28"/>
        </w:rPr>
        <w:t>Test Profile</w:t>
      </w:r>
    </w:p>
    <w:p w14:paraId="4E90B326" w14:textId="68339733" w:rsidR="00B46979" w:rsidRDefault="00B46979" w:rsidP="00274B30">
      <w:r>
        <w:t>A Profile is a c</w:t>
      </w:r>
      <w:r w:rsidRPr="00B46979">
        <w:t xml:space="preserve">ombination of a file structure, data and applications on an </w:t>
      </w:r>
      <w:proofErr w:type="spellStart"/>
      <w:r w:rsidRPr="00B46979">
        <w:t>e</w:t>
      </w:r>
      <w:r>
        <w:t>SIM</w:t>
      </w:r>
      <w:proofErr w:type="spellEnd"/>
      <w:r>
        <w:t xml:space="preserve"> or </w:t>
      </w:r>
      <w:proofErr w:type="spellStart"/>
      <w:r>
        <w:t>iSIM</w:t>
      </w:r>
      <w:proofErr w:type="spellEnd"/>
      <w:r>
        <w:t>. It</w:t>
      </w:r>
      <w:r>
        <w:t xml:space="preserve"> </w:t>
      </w:r>
      <w:r>
        <w:t>has</w:t>
      </w:r>
      <w:r>
        <w:t xml:space="preserve"> the same meaning as the profile referred in REFRESH mode ‘</w:t>
      </w:r>
      <w:proofErr w:type="spellStart"/>
      <w:r w:rsidRPr="001B60A1">
        <w:t>eUICC</w:t>
      </w:r>
      <w:proofErr w:type="spellEnd"/>
      <w:r w:rsidRPr="001B60A1">
        <w:t xml:space="preserve"> Profile State Change</w:t>
      </w:r>
      <w:r>
        <w:t>’ in section 6.4.7 of ETSI TS 102.223.</w:t>
      </w:r>
    </w:p>
    <w:p w14:paraId="7D31D724" w14:textId="5A736508" w:rsidR="00274B30" w:rsidRDefault="00656807" w:rsidP="00274B30">
      <w:r>
        <w:t xml:space="preserve">A </w:t>
      </w:r>
      <w:r w:rsidR="00274B30">
        <w:t xml:space="preserve">Test </w:t>
      </w:r>
      <w:r w:rsidR="000B0912">
        <w:t>P</w:t>
      </w:r>
      <w:r w:rsidR="00274B30">
        <w:t>rofile</w:t>
      </w:r>
      <w:r w:rsidR="00B46979">
        <w:t xml:space="preserve"> in an </w:t>
      </w:r>
      <w:proofErr w:type="spellStart"/>
      <w:r w:rsidR="00B46979">
        <w:t>eSIM</w:t>
      </w:r>
      <w:proofErr w:type="spellEnd"/>
      <w:r w:rsidR="00B46979">
        <w:t xml:space="preserve"> or </w:t>
      </w:r>
      <w:proofErr w:type="spellStart"/>
      <w:r w:rsidR="00B46979">
        <w:t>iSIM</w:t>
      </w:r>
      <w:proofErr w:type="spellEnd"/>
      <w:r w:rsidR="00274B30">
        <w:t xml:space="preserve"> can be identified </w:t>
      </w:r>
      <w:r w:rsidR="00736D07">
        <w:t>by</w:t>
      </w:r>
      <w:r w:rsidR="006F1F99">
        <w:t xml:space="preserve"> </w:t>
      </w:r>
      <w:r w:rsidR="006F1F99" w:rsidRPr="001E11EE">
        <w:t>JCRE</w:t>
      </w:r>
      <w:r w:rsidR="006F1F99">
        <w:t xml:space="preserve"> </w:t>
      </w:r>
      <w:r w:rsidR="00274B30">
        <w:t>using</w:t>
      </w:r>
      <w:r w:rsidR="006F1F99">
        <w:t xml:space="preserve"> rules</w:t>
      </w:r>
      <w:r w:rsidR="001B7BF4">
        <w:t xml:space="preserve"> listed below</w:t>
      </w:r>
      <w:r w:rsidR="006F1F99">
        <w:t>. If any of the rule matches JCRE shall consider the active profile as a Test Profile.</w:t>
      </w:r>
    </w:p>
    <w:p w14:paraId="1F0EB757" w14:textId="425A45D3" w:rsidR="00274B30" w:rsidRPr="00BD5D83" w:rsidRDefault="00BD5D83" w:rsidP="00AD4F45">
      <w:pPr>
        <w:pStyle w:val="ListParagraph"/>
        <w:numPr>
          <w:ilvl w:val="0"/>
          <w:numId w:val="9"/>
        </w:numPr>
      </w:pPr>
      <w:r w:rsidRPr="00BD5D83">
        <w:t>K</w:t>
      </w:r>
      <w:r w:rsidR="006F1F99" w:rsidRPr="00BD5D83">
        <w:t xml:space="preserve">ey(s) for network authentication is </w:t>
      </w:r>
      <w:r w:rsidR="00274B30" w:rsidRPr="00BD5D83">
        <w:t xml:space="preserve">'00 01 02 03 04 05 06 07 08 09 0A 0B 0C 0D 0E 0F' (default K value of Test USIM as defined in Section 8.2 of 3GPP TS 34.108). </w:t>
      </w:r>
    </w:p>
    <w:p w14:paraId="4D855C16" w14:textId="7CE8A69D" w:rsidR="00BD5D83" w:rsidRPr="00BD5D83" w:rsidRDefault="00BD5D83" w:rsidP="00AD4F45">
      <w:pPr>
        <w:pStyle w:val="ListParagraph"/>
        <w:numPr>
          <w:ilvl w:val="0"/>
          <w:numId w:val="9"/>
        </w:numPr>
      </w:pPr>
      <w:r w:rsidRPr="00BD5D83">
        <w:t xml:space="preserve">Key(s) for network authentication has all bits except the lowest 32 bits set to zero. </w:t>
      </w:r>
    </w:p>
    <w:p w14:paraId="56F6E26B" w14:textId="024EBF86" w:rsidR="006F1F99" w:rsidRPr="00BD5D83" w:rsidRDefault="001B7BF4" w:rsidP="00AD4F45">
      <w:pPr>
        <w:pStyle w:val="ListParagraph"/>
        <w:numPr>
          <w:ilvl w:val="0"/>
          <w:numId w:val="9"/>
        </w:numPr>
      </w:pPr>
      <w:r>
        <w:t>T</w:t>
      </w:r>
      <w:r w:rsidR="00274B30" w:rsidRPr="00BD5D83">
        <w:t>he network authentication algorithm is the Test Algorithm as defined in Section 8.1.2 of 3GPP TS 34.108</w:t>
      </w:r>
      <w:r w:rsidR="00BD5D83">
        <w:t>.</w:t>
      </w:r>
    </w:p>
    <w:p w14:paraId="129C3F5A" w14:textId="49DAFCD7" w:rsidR="00274B30" w:rsidRPr="00BD5D83" w:rsidRDefault="001B7BF4" w:rsidP="00AD4F45">
      <w:pPr>
        <w:pStyle w:val="ListParagraph"/>
        <w:numPr>
          <w:ilvl w:val="0"/>
          <w:numId w:val="9"/>
        </w:numPr>
      </w:pPr>
      <w:r>
        <w:t>T</w:t>
      </w:r>
      <w:r w:rsidR="00274B30" w:rsidRPr="00BD5D83">
        <w:t xml:space="preserve">he IMSI value complies with the Test USIM IMSI defined in Section 8.3.2.2 of 3GPP TS 34.108. </w:t>
      </w:r>
    </w:p>
    <w:p w14:paraId="348025A3" w14:textId="4C793177" w:rsidR="00274B30" w:rsidRDefault="00274B30" w:rsidP="00BD5D83">
      <w:r w:rsidRPr="00AD4F45">
        <w:t>NOTE:  A live commercial network would never use a key with so little entropy.</w:t>
      </w:r>
    </w:p>
    <w:p w14:paraId="57ACFFE6" w14:textId="4E5D1D78" w:rsidR="00CD3461" w:rsidRPr="00E23210" w:rsidRDefault="00CD3461" w:rsidP="00E23210">
      <w:pPr>
        <w:pStyle w:val="ListParagraph"/>
        <w:numPr>
          <w:ilvl w:val="1"/>
          <w:numId w:val="14"/>
        </w:numPr>
        <w:rPr>
          <w:b/>
          <w:bCs/>
          <w:sz w:val="28"/>
          <w:szCs w:val="28"/>
        </w:rPr>
      </w:pPr>
      <w:r w:rsidRPr="00E23210">
        <w:rPr>
          <w:b/>
          <w:bCs/>
          <w:sz w:val="28"/>
          <w:szCs w:val="28"/>
        </w:rPr>
        <w:t>Security aspects</w:t>
      </w:r>
    </w:p>
    <w:p w14:paraId="75A7AB24" w14:textId="0C691333" w:rsidR="00CD3461" w:rsidRDefault="009A7A7C" w:rsidP="00CD3461">
      <w:r>
        <w:t xml:space="preserve">It is important to consider the security aspect of having the test events. </w:t>
      </w:r>
      <w:r w:rsidR="0062623C">
        <w:t>Several steps were taken to address security risks if any.</w:t>
      </w:r>
    </w:p>
    <w:p w14:paraId="6F8F9AF5" w14:textId="423EEEC7" w:rsidR="009A7A7C" w:rsidRDefault="00097DF0" w:rsidP="0062623C">
      <w:pPr>
        <w:pStyle w:val="ListParagraph"/>
        <w:numPr>
          <w:ilvl w:val="0"/>
          <w:numId w:val="11"/>
        </w:numPr>
      </w:pPr>
      <w:r>
        <w:t>Event registration for both events will be successful only if the active profile is a test profile. JCRE shall block event registration if the active profile is a commercial profile.</w:t>
      </w:r>
    </w:p>
    <w:p w14:paraId="3FF3FF4D" w14:textId="4648FE56" w:rsidR="00097DF0" w:rsidRDefault="00097DF0" w:rsidP="0062623C">
      <w:pPr>
        <w:pStyle w:val="ListParagraph"/>
        <w:numPr>
          <w:ilvl w:val="0"/>
          <w:numId w:val="11"/>
        </w:numPr>
      </w:pPr>
      <w:r>
        <w:lastRenderedPageBreak/>
        <w:t xml:space="preserve">Event triggering for both events will be successful only if the active profile is a test profile. JCRE shall block event </w:t>
      </w:r>
      <w:r w:rsidR="001D24E8">
        <w:t>triggering</w:t>
      </w:r>
      <w:r>
        <w:t xml:space="preserve"> if the active profile is a commercial profile.</w:t>
      </w:r>
    </w:p>
    <w:p w14:paraId="585D6EF2" w14:textId="393AE3C7" w:rsidR="00097DF0" w:rsidRDefault="00097DF0" w:rsidP="0062623C">
      <w:pPr>
        <w:pStyle w:val="ListParagraph"/>
        <w:numPr>
          <w:ilvl w:val="0"/>
          <w:numId w:val="11"/>
        </w:numPr>
      </w:pPr>
      <w:r>
        <w:t xml:space="preserve">Determination of Test Profile is associated with Authentication Keys , Authentication algorithm and IMSI being used. </w:t>
      </w:r>
    </w:p>
    <w:p w14:paraId="23412BE7" w14:textId="364B4E4D" w:rsidR="00097DF0" w:rsidRDefault="00097DF0" w:rsidP="0062623C">
      <w:pPr>
        <w:pStyle w:val="ListParagraph"/>
        <w:numPr>
          <w:ilvl w:val="0"/>
          <w:numId w:val="11"/>
        </w:numPr>
      </w:pPr>
      <w:r>
        <w:t xml:space="preserve">Test Applet installation on commercial cards is protected with </w:t>
      </w:r>
      <w:r w:rsidR="00862A2C" w:rsidRPr="00862A2C">
        <w:t xml:space="preserve">Data Encryption </w:t>
      </w:r>
      <w:r>
        <w:t>Key</w:t>
      </w:r>
      <w:r w:rsidR="00862A2C">
        <w:t xml:space="preserve"> and other </w:t>
      </w:r>
      <w:r w:rsidR="00862A2C" w:rsidRPr="00862A2C">
        <w:t>Security Parameters</w:t>
      </w:r>
      <w:r w:rsidR="00862A2C">
        <w:t xml:space="preserve"> (RC/CC/DS)</w:t>
      </w:r>
      <w:r>
        <w:t>.</w:t>
      </w:r>
      <w:r w:rsidR="00134D0B">
        <w:t xml:space="preserve"> This is already available in commercial networks.</w:t>
      </w:r>
    </w:p>
    <w:p w14:paraId="6ACFA988" w14:textId="5BB2BFB5" w:rsidR="00097DF0" w:rsidRDefault="0062623C" w:rsidP="0062623C">
      <w:pPr>
        <w:pStyle w:val="ListParagraph"/>
        <w:numPr>
          <w:ilvl w:val="0"/>
          <w:numId w:val="11"/>
        </w:numPr>
      </w:pPr>
      <w:r>
        <w:t>Events do not define any response method for applets that could trigger a response to the command it is received. Events are only for monitoring purpose.</w:t>
      </w:r>
    </w:p>
    <w:p w14:paraId="1D9668A5" w14:textId="77777777" w:rsidR="004D00BD" w:rsidRDefault="0062623C" w:rsidP="0062623C">
      <w:pPr>
        <w:ind w:left="360"/>
      </w:pPr>
      <w:r>
        <w:t xml:space="preserve">A malicious applet </w:t>
      </w:r>
      <w:r w:rsidR="002A42BC">
        <w:t>must</w:t>
      </w:r>
      <w:r>
        <w:t xml:space="preserve"> be installed and then change the Authentication Key (to have a Test Key), Authentication algorithm and  IMSI (to have a test IMSI) to receive any of the test specific events. </w:t>
      </w:r>
    </w:p>
    <w:p w14:paraId="11E2FA05" w14:textId="155675AB" w:rsidR="0062623C" w:rsidRDefault="0062623C" w:rsidP="0062623C">
      <w:pPr>
        <w:ind w:left="360"/>
      </w:pPr>
      <w:r>
        <w:t>Installation of a malicious applet and modifying the authentication parameters is well protected</w:t>
      </w:r>
      <w:r w:rsidR="0008162A">
        <w:t xml:space="preserve"> in commercial networks today</w:t>
      </w:r>
      <w:r>
        <w:t>. If those actions are protected and JCRE strictly follows the rules to expose the Test events, new event should not have any impact to commercial cards or commercial applications.</w:t>
      </w:r>
    </w:p>
    <w:p w14:paraId="5B6C94A7" w14:textId="77777777" w:rsidR="00CF6EEE" w:rsidRPr="00E23210" w:rsidRDefault="00CF6EEE" w:rsidP="00CF6EEE">
      <w:pPr>
        <w:pStyle w:val="ListParagraph"/>
        <w:numPr>
          <w:ilvl w:val="1"/>
          <w:numId w:val="14"/>
        </w:numPr>
        <w:rPr>
          <w:b/>
          <w:bCs/>
          <w:sz w:val="28"/>
          <w:szCs w:val="28"/>
        </w:rPr>
      </w:pPr>
      <w:r w:rsidRPr="00E23210">
        <w:rPr>
          <w:b/>
          <w:bCs/>
          <w:sz w:val="28"/>
          <w:szCs w:val="28"/>
        </w:rPr>
        <w:t>ETSI TS 131 213 test update</w:t>
      </w:r>
    </w:p>
    <w:p w14:paraId="6F8FC373" w14:textId="482DFC1D" w:rsidR="00CF6EEE" w:rsidRDefault="00CF6EEE" w:rsidP="00CF6EEE">
      <w:r>
        <w:t xml:space="preserve">New Test cases </w:t>
      </w:r>
      <w:r w:rsidR="007243CB">
        <w:t>can</w:t>
      </w:r>
      <w:r>
        <w:t xml:space="preserve"> be defined in ETSI TS 131 213 to validate JCRE implementation. Test cases shall cover, </w:t>
      </w:r>
    </w:p>
    <w:p w14:paraId="794A0B7C" w14:textId="77777777" w:rsidR="00CF6EEE" w:rsidRDefault="00CF6EEE" w:rsidP="00CF6EEE">
      <w:pPr>
        <w:pStyle w:val="ListParagraph"/>
        <w:numPr>
          <w:ilvl w:val="0"/>
          <w:numId w:val="10"/>
        </w:numPr>
        <w:spacing w:after="0" w:line="240" w:lineRule="auto"/>
      </w:pPr>
      <w:r>
        <w:t>Rules for determining the Test profiles</w:t>
      </w:r>
    </w:p>
    <w:p w14:paraId="28A785DD" w14:textId="77777777" w:rsidR="00CF6EEE" w:rsidRDefault="00CF6EEE" w:rsidP="00CF6EEE">
      <w:pPr>
        <w:pStyle w:val="ListParagraph"/>
        <w:numPr>
          <w:ilvl w:val="0"/>
          <w:numId w:val="10"/>
        </w:numPr>
        <w:spacing w:after="0" w:line="240" w:lineRule="auto"/>
      </w:pPr>
      <w:r>
        <w:t>Registering for the Events</w:t>
      </w:r>
    </w:p>
    <w:p w14:paraId="3DC745D4" w14:textId="77777777" w:rsidR="00CF6EEE" w:rsidRDefault="00CF6EEE" w:rsidP="00CF6EEE">
      <w:pPr>
        <w:pStyle w:val="ListParagraph"/>
        <w:numPr>
          <w:ilvl w:val="0"/>
          <w:numId w:val="10"/>
        </w:numPr>
        <w:spacing w:after="0" w:line="240" w:lineRule="auto"/>
      </w:pPr>
      <w:r>
        <w:t>Triggering of the Events.</w:t>
      </w:r>
    </w:p>
    <w:p w14:paraId="20CEA7FD" w14:textId="77777777" w:rsidR="00CF6EEE" w:rsidRDefault="00CF6EEE" w:rsidP="00CF6EEE">
      <w:pPr>
        <w:pStyle w:val="ListParagraph"/>
        <w:numPr>
          <w:ilvl w:val="0"/>
          <w:numId w:val="10"/>
        </w:numPr>
        <w:spacing w:after="0" w:line="240" w:lineRule="auto"/>
      </w:pPr>
      <w:r>
        <w:t>INS commands JCRE shall support (</w:t>
      </w:r>
      <w:proofErr w:type="spellStart"/>
      <w:r>
        <w:t>eg</w:t>
      </w:r>
      <w:proofErr w:type="spellEnd"/>
      <w:r>
        <w:t xml:space="preserve"> INS=78 or 88) for the event </w:t>
      </w:r>
      <w:r w:rsidRPr="00FB3007">
        <w:t>EVENT_TEST_RX_APDU.</w:t>
      </w:r>
    </w:p>
    <w:p w14:paraId="330F63D0" w14:textId="77777777" w:rsidR="00CF6EEE" w:rsidRDefault="00CF6EEE" w:rsidP="00CF6EEE">
      <w:pPr>
        <w:pStyle w:val="ListParagraph"/>
        <w:numPr>
          <w:ilvl w:val="0"/>
          <w:numId w:val="10"/>
        </w:numPr>
        <w:spacing w:after="0" w:line="240" w:lineRule="auto"/>
      </w:pPr>
      <w:r>
        <w:t>Content of the 2 test events</w:t>
      </w:r>
    </w:p>
    <w:p w14:paraId="7371758B" w14:textId="77777777" w:rsidR="0062623C" w:rsidRPr="00274B30" w:rsidRDefault="0062623C" w:rsidP="00CD3461"/>
    <w:sectPr w:rsidR="0062623C" w:rsidRPr="00274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95980"/>
    <w:rsid w:val="00097C3A"/>
    <w:rsid w:val="00097DF0"/>
    <w:rsid w:val="000A454F"/>
    <w:rsid w:val="000B0912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4306F"/>
    <w:rsid w:val="00644EAE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6383C"/>
    <w:rsid w:val="00B900DE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Ajantha De Silva</dc:creator>
  <cp:keywords/>
  <dc:description/>
  <cp:lastModifiedBy>Ajantha De Silva</cp:lastModifiedBy>
  <cp:revision>93</cp:revision>
  <dcterms:created xsi:type="dcterms:W3CDTF">2021-01-11T17:50:00Z</dcterms:created>
  <dcterms:modified xsi:type="dcterms:W3CDTF">2021-02-27T01:45:00Z</dcterms:modified>
</cp:coreProperties>
</file>